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2DBF60" w14:textId="77777777" w:rsidR="000A09BE" w:rsidRPr="000D5477" w:rsidRDefault="000A09BE" w:rsidP="000A09BE">
      <w:pPr>
        <w:pStyle w:val="FR1"/>
        <w:tabs>
          <w:tab w:val="left" w:pos="5420"/>
        </w:tabs>
        <w:spacing w:before="0"/>
        <w:ind w:left="0" w:right="0"/>
        <w:rPr>
          <w:sz w:val="28"/>
          <w:szCs w:val="28"/>
        </w:rPr>
      </w:pPr>
      <w:r w:rsidRPr="000D5477">
        <w:rPr>
          <w:sz w:val="28"/>
          <w:szCs w:val="28"/>
        </w:rPr>
        <w:t>Правительство Российской Федерации</w:t>
      </w:r>
    </w:p>
    <w:p w14:paraId="0E13C2A2" w14:textId="77777777" w:rsidR="000A09BE" w:rsidRPr="004D6EAA" w:rsidRDefault="000A09BE" w:rsidP="000A09BE">
      <w:pPr>
        <w:pStyle w:val="FR1"/>
        <w:tabs>
          <w:tab w:val="left" w:pos="5420"/>
        </w:tabs>
        <w:spacing w:before="0"/>
        <w:ind w:left="0" w:right="0"/>
        <w:rPr>
          <w:sz w:val="28"/>
          <w:szCs w:val="28"/>
        </w:rPr>
      </w:pPr>
    </w:p>
    <w:p w14:paraId="271E84F7" w14:textId="77777777" w:rsidR="000A09BE" w:rsidRPr="004D6EAA" w:rsidRDefault="000A09BE" w:rsidP="000A09BE">
      <w:pPr>
        <w:pStyle w:val="FR1"/>
        <w:tabs>
          <w:tab w:val="left" w:pos="5420"/>
        </w:tabs>
        <w:spacing w:before="0"/>
        <w:ind w:left="0" w:right="0"/>
        <w:rPr>
          <w:color w:val="000000"/>
          <w:sz w:val="28"/>
          <w:szCs w:val="28"/>
        </w:rPr>
      </w:pPr>
      <w:r>
        <w:rPr>
          <w:color w:val="000000"/>
          <w:sz w:val="28"/>
          <w:szCs w:val="28"/>
        </w:rPr>
        <w:t>Федеральное г</w:t>
      </w:r>
      <w:r w:rsidRPr="004D6EAA">
        <w:rPr>
          <w:color w:val="000000"/>
          <w:sz w:val="28"/>
          <w:szCs w:val="28"/>
        </w:rPr>
        <w:t xml:space="preserve">осударственное </w:t>
      </w:r>
      <w:r>
        <w:rPr>
          <w:color w:val="000000"/>
          <w:sz w:val="28"/>
          <w:szCs w:val="28"/>
        </w:rPr>
        <w:t xml:space="preserve">автономное </w:t>
      </w:r>
      <w:r w:rsidRPr="004D6EAA">
        <w:rPr>
          <w:color w:val="000000"/>
          <w:sz w:val="28"/>
          <w:szCs w:val="28"/>
        </w:rPr>
        <w:t xml:space="preserve">образовательное учреждение </w:t>
      </w:r>
    </w:p>
    <w:p w14:paraId="58DFAF7A" w14:textId="77777777" w:rsidR="000A09BE" w:rsidRPr="004D6EAA" w:rsidRDefault="000A09BE" w:rsidP="000A09BE">
      <w:pPr>
        <w:pStyle w:val="FR1"/>
        <w:tabs>
          <w:tab w:val="left" w:pos="5420"/>
        </w:tabs>
        <w:spacing w:before="0"/>
        <w:ind w:left="0" w:right="0"/>
        <w:rPr>
          <w:color w:val="000000"/>
          <w:sz w:val="28"/>
          <w:szCs w:val="28"/>
        </w:rPr>
      </w:pPr>
      <w:r w:rsidRPr="004D6EAA">
        <w:rPr>
          <w:color w:val="000000"/>
          <w:sz w:val="28"/>
          <w:szCs w:val="28"/>
        </w:rPr>
        <w:t>высшего профессионального образования</w:t>
      </w:r>
    </w:p>
    <w:p w14:paraId="185BBA8F" w14:textId="77777777" w:rsidR="000A09BE" w:rsidRPr="004D6EAA" w:rsidRDefault="000A09BE" w:rsidP="000A09BE">
      <w:pPr>
        <w:pStyle w:val="FR1"/>
        <w:tabs>
          <w:tab w:val="left" w:pos="5420"/>
        </w:tabs>
        <w:spacing w:before="0"/>
        <w:ind w:left="0" w:right="0"/>
        <w:rPr>
          <w:sz w:val="28"/>
          <w:szCs w:val="28"/>
        </w:rPr>
      </w:pPr>
    </w:p>
    <w:p w14:paraId="1210AE42" w14:textId="77777777" w:rsidR="000A09BE" w:rsidRPr="000D5477" w:rsidRDefault="000A09BE" w:rsidP="000A09BE">
      <w:pPr>
        <w:pStyle w:val="FR1"/>
        <w:spacing w:before="0"/>
        <w:ind w:left="0" w:right="-6"/>
        <w:rPr>
          <w:sz w:val="28"/>
          <w:szCs w:val="28"/>
        </w:rPr>
      </w:pPr>
      <w:r w:rsidRPr="000D5477">
        <w:rPr>
          <w:sz w:val="28"/>
          <w:szCs w:val="28"/>
        </w:rPr>
        <w:t>«Национальный исследовательский университет</w:t>
      </w:r>
      <w:r w:rsidRPr="000D5477">
        <w:rPr>
          <w:sz w:val="28"/>
          <w:szCs w:val="28"/>
        </w:rPr>
        <w:br/>
        <w:t>«Высшая школа экономики»</w:t>
      </w:r>
    </w:p>
    <w:p w14:paraId="24F9D732" w14:textId="77777777" w:rsidR="000A09BE" w:rsidRPr="004D6EAA" w:rsidRDefault="000A09BE" w:rsidP="000A09BE"/>
    <w:p w14:paraId="1FC15C01" w14:textId="77777777" w:rsidR="000A09BE" w:rsidRPr="000D5477" w:rsidRDefault="000A09BE" w:rsidP="000A09BE">
      <w:pPr>
        <w:pStyle w:val="6"/>
        <w:jc w:val="center"/>
        <w:rPr>
          <w:rFonts w:ascii="Times New Roman" w:hAnsi="Times New Roman" w:cs="Times New Roman"/>
          <w:sz w:val="28"/>
          <w:szCs w:val="28"/>
        </w:rPr>
      </w:pPr>
      <w:r w:rsidRPr="000D5477">
        <w:rPr>
          <w:rFonts w:ascii="Times New Roman" w:hAnsi="Times New Roman" w:cs="Times New Roman"/>
          <w:sz w:val="28"/>
          <w:szCs w:val="28"/>
        </w:rPr>
        <w:t>Факультет</w:t>
      </w:r>
      <w:r w:rsidR="000D5477" w:rsidRPr="000D5477">
        <w:rPr>
          <w:rFonts w:ascii="Times New Roman" w:hAnsi="Times New Roman" w:cs="Times New Roman"/>
          <w:sz w:val="28"/>
          <w:szCs w:val="28"/>
        </w:rPr>
        <w:t xml:space="preserve"> государственного и мун</w:t>
      </w:r>
      <w:r w:rsidRPr="000D5477">
        <w:rPr>
          <w:rFonts w:ascii="Times New Roman" w:hAnsi="Times New Roman" w:cs="Times New Roman"/>
          <w:sz w:val="28"/>
          <w:szCs w:val="28"/>
        </w:rPr>
        <w:t>иц</w:t>
      </w:r>
      <w:r w:rsidR="000D5477" w:rsidRPr="000D5477">
        <w:rPr>
          <w:rFonts w:ascii="Times New Roman" w:hAnsi="Times New Roman" w:cs="Times New Roman"/>
          <w:sz w:val="28"/>
          <w:szCs w:val="28"/>
        </w:rPr>
        <w:t>ипального у</w:t>
      </w:r>
      <w:r w:rsidRPr="000D5477">
        <w:rPr>
          <w:rFonts w:ascii="Times New Roman" w:hAnsi="Times New Roman" w:cs="Times New Roman"/>
          <w:sz w:val="28"/>
          <w:szCs w:val="28"/>
        </w:rPr>
        <w:t>правления</w:t>
      </w:r>
    </w:p>
    <w:p w14:paraId="57F346BD" w14:textId="77777777" w:rsidR="000A09BE" w:rsidRPr="000D5477" w:rsidRDefault="000A09BE" w:rsidP="000A09BE">
      <w:pPr>
        <w:pStyle w:val="6"/>
        <w:jc w:val="center"/>
        <w:rPr>
          <w:rFonts w:ascii="Times New Roman" w:hAnsi="Times New Roman" w:cs="Times New Roman"/>
          <w:szCs w:val="18"/>
        </w:rPr>
      </w:pPr>
      <w:r w:rsidRPr="000D5477">
        <w:rPr>
          <w:rFonts w:ascii="Times New Roman" w:hAnsi="Times New Roman" w:cs="Times New Roman"/>
          <w:sz w:val="28"/>
          <w:szCs w:val="28"/>
        </w:rPr>
        <w:t xml:space="preserve">Кафедра </w:t>
      </w:r>
      <w:r w:rsidR="000D5477" w:rsidRPr="000D5477">
        <w:rPr>
          <w:rFonts w:ascii="Times New Roman" w:hAnsi="Times New Roman" w:cs="Times New Roman"/>
          <w:sz w:val="28"/>
          <w:szCs w:val="28"/>
        </w:rPr>
        <w:t>местного с</w:t>
      </w:r>
      <w:r w:rsidRPr="000D5477">
        <w:rPr>
          <w:rFonts w:ascii="Times New Roman" w:hAnsi="Times New Roman" w:cs="Times New Roman"/>
          <w:sz w:val="28"/>
          <w:szCs w:val="28"/>
        </w:rPr>
        <w:t>амоуправления</w:t>
      </w:r>
    </w:p>
    <w:p w14:paraId="2AED993A" w14:textId="77777777" w:rsidR="000A09BE" w:rsidRDefault="000A09BE" w:rsidP="000A09BE">
      <w:pPr>
        <w:autoSpaceDE w:val="0"/>
        <w:autoSpaceDN w:val="0"/>
        <w:adjustRightInd w:val="0"/>
        <w:jc w:val="center"/>
        <w:rPr>
          <w:szCs w:val="18"/>
        </w:rPr>
      </w:pPr>
    </w:p>
    <w:p w14:paraId="781C145E" w14:textId="77777777" w:rsidR="000A09BE" w:rsidRDefault="000A09BE" w:rsidP="000A09BE">
      <w:pPr>
        <w:autoSpaceDE w:val="0"/>
        <w:autoSpaceDN w:val="0"/>
        <w:adjustRightInd w:val="0"/>
        <w:jc w:val="center"/>
        <w:rPr>
          <w:szCs w:val="18"/>
        </w:rPr>
      </w:pPr>
    </w:p>
    <w:p w14:paraId="6846533B" w14:textId="77777777" w:rsidR="000A09BE" w:rsidRDefault="000A09BE" w:rsidP="000A09BE">
      <w:pPr>
        <w:autoSpaceDE w:val="0"/>
        <w:autoSpaceDN w:val="0"/>
        <w:adjustRightInd w:val="0"/>
        <w:jc w:val="center"/>
        <w:rPr>
          <w:szCs w:val="18"/>
        </w:rPr>
      </w:pPr>
    </w:p>
    <w:p w14:paraId="6CF3ECA7" w14:textId="77777777" w:rsidR="000A09BE" w:rsidRPr="000D5477" w:rsidRDefault="000A09BE" w:rsidP="000A09BE">
      <w:pPr>
        <w:pStyle w:val="6"/>
        <w:jc w:val="center"/>
        <w:rPr>
          <w:rFonts w:ascii="Times New Roman" w:hAnsi="Times New Roman" w:cs="Times New Roman"/>
          <w:b w:val="0"/>
          <w:bCs/>
          <w:sz w:val="28"/>
          <w:szCs w:val="28"/>
        </w:rPr>
      </w:pPr>
      <w:r w:rsidRPr="000D5477">
        <w:rPr>
          <w:rFonts w:ascii="Times New Roman" w:hAnsi="Times New Roman" w:cs="Times New Roman"/>
          <w:sz w:val="28"/>
          <w:szCs w:val="28"/>
        </w:rPr>
        <w:t>ВЫПУСКНАЯ</w:t>
      </w:r>
      <w:r w:rsidRPr="000D5477">
        <w:rPr>
          <w:rFonts w:ascii="Times New Roman" w:hAnsi="Times New Roman" w:cs="Times New Roman"/>
          <w:b w:val="0"/>
          <w:bCs/>
          <w:sz w:val="28"/>
          <w:szCs w:val="28"/>
        </w:rPr>
        <w:t xml:space="preserve"> </w:t>
      </w:r>
      <w:r w:rsidRPr="000D5477">
        <w:rPr>
          <w:rFonts w:ascii="Times New Roman" w:hAnsi="Times New Roman" w:cs="Times New Roman"/>
          <w:bCs/>
          <w:sz w:val="28"/>
          <w:szCs w:val="28"/>
        </w:rPr>
        <w:t>КВАЛИФИКАЦИОННАЯ РАБОТА</w:t>
      </w:r>
    </w:p>
    <w:p w14:paraId="64CAA3EC" w14:textId="77777777" w:rsidR="000A09BE" w:rsidRDefault="000A09BE" w:rsidP="000A09BE">
      <w:pPr>
        <w:autoSpaceDE w:val="0"/>
        <w:autoSpaceDN w:val="0"/>
        <w:adjustRightInd w:val="0"/>
        <w:jc w:val="center"/>
        <w:rPr>
          <w:b/>
          <w:bCs/>
          <w:szCs w:val="18"/>
        </w:rPr>
      </w:pPr>
    </w:p>
    <w:p w14:paraId="4CFF8C3F" w14:textId="77777777" w:rsidR="000A09BE" w:rsidRDefault="000A09BE" w:rsidP="000A09BE">
      <w:pPr>
        <w:autoSpaceDE w:val="0"/>
        <w:autoSpaceDN w:val="0"/>
        <w:adjustRightInd w:val="0"/>
        <w:jc w:val="center"/>
        <w:rPr>
          <w:b/>
          <w:bCs/>
          <w:sz w:val="28"/>
          <w:szCs w:val="18"/>
        </w:rPr>
      </w:pPr>
    </w:p>
    <w:p w14:paraId="02B41BDD" w14:textId="77777777" w:rsidR="000A09BE" w:rsidRPr="000D5477" w:rsidRDefault="000D5477" w:rsidP="000A09BE">
      <w:pPr>
        <w:pStyle w:val="20"/>
        <w:jc w:val="center"/>
        <w:rPr>
          <w:b/>
          <w:sz w:val="28"/>
          <w:szCs w:val="28"/>
        </w:rPr>
      </w:pPr>
      <w:r w:rsidRPr="000D5477">
        <w:rPr>
          <w:b/>
          <w:sz w:val="28"/>
          <w:szCs w:val="28"/>
        </w:rPr>
        <w:t>н</w:t>
      </w:r>
      <w:r w:rsidR="000A09BE" w:rsidRPr="000D5477">
        <w:rPr>
          <w:b/>
          <w:sz w:val="28"/>
          <w:szCs w:val="28"/>
        </w:rPr>
        <w:t>а тему:</w:t>
      </w:r>
    </w:p>
    <w:p w14:paraId="529DB1FE" w14:textId="77777777" w:rsidR="000A09BE" w:rsidRPr="0011053A" w:rsidRDefault="0011053A" w:rsidP="000A09BE">
      <w:pPr>
        <w:pStyle w:val="20"/>
        <w:jc w:val="center"/>
        <w:rPr>
          <w:sz w:val="36"/>
          <w:szCs w:val="36"/>
        </w:rPr>
      </w:pPr>
      <w:r w:rsidRPr="0011053A">
        <w:rPr>
          <w:sz w:val="36"/>
          <w:szCs w:val="36"/>
        </w:rPr>
        <w:t>«</w:t>
      </w:r>
      <w:r>
        <w:rPr>
          <w:sz w:val="36"/>
          <w:szCs w:val="36"/>
        </w:rPr>
        <w:t>Программа социально-</w:t>
      </w:r>
      <w:r w:rsidR="000A09BE" w:rsidRPr="0011053A">
        <w:rPr>
          <w:sz w:val="36"/>
          <w:szCs w:val="36"/>
        </w:rPr>
        <w:t xml:space="preserve">экономического развития региона </w:t>
      </w:r>
      <w:r w:rsidR="001A34CF">
        <w:rPr>
          <w:sz w:val="36"/>
          <w:szCs w:val="36"/>
        </w:rPr>
        <w:t>и ее исполнение: муниципальный аспект на примере г. Владивосток и ЗАТО Большой Камень</w:t>
      </w:r>
      <w:r w:rsidRPr="0011053A">
        <w:rPr>
          <w:sz w:val="36"/>
          <w:szCs w:val="36"/>
        </w:rPr>
        <w:t>»</w:t>
      </w:r>
    </w:p>
    <w:p w14:paraId="06C24CC6" w14:textId="77777777" w:rsidR="000A09BE" w:rsidRDefault="000A09BE" w:rsidP="000A09BE">
      <w:pPr>
        <w:autoSpaceDE w:val="0"/>
        <w:autoSpaceDN w:val="0"/>
        <w:adjustRightInd w:val="0"/>
        <w:spacing w:before="35"/>
        <w:jc w:val="both"/>
        <w:rPr>
          <w:szCs w:val="18"/>
        </w:rPr>
      </w:pPr>
    </w:p>
    <w:p w14:paraId="6707F6D5" w14:textId="77777777" w:rsidR="000A09BE" w:rsidRDefault="000A09BE" w:rsidP="000A09BE">
      <w:pPr>
        <w:autoSpaceDE w:val="0"/>
        <w:autoSpaceDN w:val="0"/>
        <w:adjustRightInd w:val="0"/>
        <w:spacing w:before="35"/>
        <w:jc w:val="both"/>
        <w:rPr>
          <w:szCs w:val="18"/>
        </w:rPr>
      </w:pPr>
    </w:p>
    <w:p w14:paraId="37953E58" w14:textId="77777777" w:rsidR="000A09BE" w:rsidRDefault="000A09BE" w:rsidP="000A09BE">
      <w:pPr>
        <w:autoSpaceDE w:val="0"/>
        <w:autoSpaceDN w:val="0"/>
        <w:adjustRightInd w:val="0"/>
        <w:spacing w:before="35"/>
        <w:jc w:val="both"/>
        <w:rPr>
          <w:szCs w:val="18"/>
        </w:rPr>
      </w:pPr>
    </w:p>
    <w:p w14:paraId="73857E32" w14:textId="77777777" w:rsidR="000A09BE" w:rsidRPr="00457649" w:rsidRDefault="000A09BE" w:rsidP="000A09BE">
      <w:pPr>
        <w:autoSpaceDE w:val="0"/>
        <w:autoSpaceDN w:val="0"/>
        <w:adjustRightInd w:val="0"/>
        <w:spacing w:before="35"/>
        <w:ind w:left="6300"/>
        <w:jc w:val="both"/>
        <w:rPr>
          <w:sz w:val="28"/>
          <w:szCs w:val="28"/>
        </w:rPr>
      </w:pPr>
    </w:p>
    <w:p w14:paraId="63474843" w14:textId="77777777" w:rsidR="000A09BE" w:rsidRPr="000D5477" w:rsidRDefault="000A09BE" w:rsidP="000A09BE">
      <w:pPr>
        <w:tabs>
          <w:tab w:val="left" w:pos="8820"/>
        </w:tabs>
        <w:ind w:left="4956" w:right="818"/>
        <w:jc w:val="both"/>
        <w:rPr>
          <w:rFonts w:ascii="Times New Roman" w:hAnsi="Times New Roman" w:cs="Times New Roman"/>
          <w:sz w:val="24"/>
          <w:szCs w:val="24"/>
        </w:rPr>
      </w:pPr>
      <w:r w:rsidRPr="000D5477">
        <w:rPr>
          <w:rFonts w:ascii="Times New Roman" w:hAnsi="Times New Roman" w:cs="Times New Roman"/>
          <w:sz w:val="24"/>
          <w:szCs w:val="24"/>
        </w:rPr>
        <w:t>Студент группы № 493</w:t>
      </w:r>
    </w:p>
    <w:p w14:paraId="40AC152C" w14:textId="77777777" w:rsidR="000A09BE" w:rsidRPr="000D5477" w:rsidRDefault="000A09BE" w:rsidP="000A09BE">
      <w:pPr>
        <w:tabs>
          <w:tab w:val="left" w:pos="8820"/>
        </w:tabs>
        <w:ind w:left="4956" w:right="818"/>
        <w:jc w:val="both"/>
        <w:rPr>
          <w:rFonts w:ascii="Times New Roman" w:hAnsi="Times New Roman" w:cs="Times New Roman"/>
          <w:sz w:val="24"/>
          <w:szCs w:val="24"/>
        </w:rPr>
      </w:pPr>
      <w:r w:rsidRPr="000D5477">
        <w:rPr>
          <w:rFonts w:ascii="Times New Roman" w:hAnsi="Times New Roman" w:cs="Times New Roman"/>
          <w:sz w:val="24"/>
          <w:szCs w:val="24"/>
        </w:rPr>
        <w:t xml:space="preserve">Амбросов Николай Евгеньевич                     </w:t>
      </w:r>
    </w:p>
    <w:p w14:paraId="24B502DE" w14:textId="77777777" w:rsidR="000A09BE" w:rsidRPr="000D5477" w:rsidRDefault="000A09BE" w:rsidP="000A09BE">
      <w:pPr>
        <w:tabs>
          <w:tab w:val="left" w:pos="8820"/>
        </w:tabs>
        <w:ind w:left="4956" w:right="818"/>
        <w:jc w:val="both"/>
        <w:rPr>
          <w:rFonts w:ascii="Times New Roman" w:hAnsi="Times New Roman" w:cs="Times New Roman"/>
          <w:sz w:val="24"/>
          <w:szCs w:val="24"/>
        </w:rPr>
      </w:pPr>
    </w:p>
    <w:p w14:paraId="4F3BB5DF" w14:textId="77777777" w:rsidR="000A09BE" w:rsidRPr="000D5477" w:rsidRDefault="000A09BE" w:rsidP="000A09BE">
      <w:pPr>
        <w:tabs>
          <w:tab w:val="left" w:pos="8820"/>
        </w:tabs>
        <w:ind w:left="4956" w:right="818"/>
        <w:jc w:val="both"/>
        <w:rPr>
          <w:rFonts w:ascii="Times New Roman" w:hAnsi="Times New Roman" w:cs="Times New Roman"/>
          <w:sz w:val="24"/>
          <w:szCs w:val="24"/>
        </w:rPr>
      </w:pPr>
      <w:r w:rsidRPr="000D5477">
        <w:rPr>
          <w:rFonts w:ascii="Times New Roman" w:hAnsi="Times New Roman" w:cs="Times New Roman"/>
          <w:sz w:val="24"/>
          <w:szCs w:val="24"/>
        </w:rPr>
        <w:t>Научный руководитель:</w:t>
      </w:r>
    </w:p>
    <w:p w14:paraId="40BD00D5" w14:textId="77777777" w:rsidR="000D5477" w:rsidRPr="000D5477" w:rsidRDefault="000D5477" w:rsidP="000D5477">
      <w:pPr>
        <w:ind w:left="4956"/>
        <w:jc w:val="both"/>
        <w:rPr>
          <w:rFonts w:ascii="Times New Roman" w:hAnsi="Times New Roman" w:cs="Times New Roman"/>
          <w:sz w:val="24"/>
          <w:szCs w:val="24"/>
        </w:rPr>
      </w:pPr>
      <w:r w:rsidRPr="000D5477">
        <w:rPr>
          <w:rFonts w:ascii="Times New Roman" w:hAnsi="Times New Roman" w:cs="Times New Roman"/>
          <w:sz w:val="24"/>
          <w:szCs w:val="24"/>
        </w:rPr>
        <w:t xml:space="preserve">д.ф.н., профессор </w:t>
      </w:r>
    </w:p>
    <w:p w14:paraId="2DD5B689" w14:textId="77777777" w:rsidR="000A09BE" w:rsidRPr="000D5477" w:rsidRDefault="000A09BE" w:rsidP="000D5477">
      <w:pPr>
        <w:ind w:left="4956"/>
        <w:jc w:val="both"/>
        <w:rPr>
          <w:rFonts w:ascii="Times New Roman" w:hAnsi="Times New Roman" w:cs="Times New Roman"/>
          <w:sz w:val="24"/>
          <w:szCs w:val="24"/>
        </w:rPr>
      </w:pPr>
      <w:r w:rsidRPr="000D5477">
        <w:rPr>
          <w:rFonts w:ascii="Times New Roman" w:hAnsi="Times New Roman" w:cs="Times New Roman"/>
          <w:sz w:val="24"/>
          <w:szCs w:val="24"/>
        </w:rPr>
        <w:t>Плюснин Юрий</w:t>
      </w:r>
      <w:r w:rsidR="000D5477" w:rsidRPr="000D5477">
        <w:rPr>
          <w:rFonts w:ascii="Times New Roman" w:hAnsi="Times New Roman" w:cs="Times New Roman"/>
          <w:sz w:val="24"/>
          <w:szCs w:val="24"/>
        </w:rPr>
        <w:t xml:space="preserve"> </w:t>
      </w:r>
      <w:r w:rsidRPr="000D5477">
        <w:rPr>
          <w:rFonts w:ascii="Times New Roman" w:hAnsi="Times New Roman" w:cs="Times New Roman"/>
          <w:sz w:val="24"/>
          <w:szCs w:val="24"/>
        </w:rPr>
        <w:t xml:space="preserve">Михайлович    </w:t>
      </w:r>
    </w:p>
    <w:p w14:paraId="7AC8605C" w14:textId="77777777" w:rsidR="000A09BE" w:rsidRPr="000A09BE" w:rsidRDefault="000A09BE" w:rsidP="000A09BE">
      <w:pPr>
        <w:ind w:left="4956"/>
        <w:jc w:val="right"/>
        <w:rPr>
          <w:sz w:val="24"/>
          <w:szCs w:val="24"/>
        </w:rPr>
      </w:pPr>
    </w:p>
    <w:p w14:paraId="7425AB45" w14:textId="77777777" w:rsidR="000A09BE" w:rsidRPr="000D5477" w:rsidRDefault="000D5477" w:rsidP="000A09BE">
      <w:pPr>
        <w:tabs>
          <w:tab w:val="left" w:pos="8820"/>
        </w:tabs>
        <w:ind w:left="4956" w:right="818"/>
        <w:jc w:val="both"/>
        <w:rPr>
          <w:rFonts w:ascii="Times New Roman" w:hAnsi="Times New Roman" w:cs="Times New Roman"/>
          <w:sz w:val="24"/>
          <w:szCs w:val="24"/>
        </w:rPr>
      </w:pPr>
      <w:r w:rsidRPr="000D5477">
        <w:rPr>
          <w:rFonts w:ascii="Times New Roman" w:hAnsi="Times New Roman" w:cs="Times New Roman"/>
          <w:sz w:val="24"/>
          <w:szCs w:val="24"/>
        </w:rPr>
        <w:t>Рецензент:</w:t>
      </w:r>
    </w:p>
    <w:p w14:paraId="64286E06" w14:textId="29BCC3EB" w:rsidR="000D5477" w:rsidRPr="000D5477" w:rsidRDefault="00323A16" w:rsidP="000A09BE">
      <w:pPr>
        <w:tabs>
          <w:tab w:val="left" w:pos="8820"/>
        </w:tabs>
        <w:ind w:left="4956" w:right="818"/>
        <w:jc w:val="both"/>
        <w:rPr>
          <w:rFonts w:ascii="Times New Roman" w:hAnsi="Times New Roman" w:cs="Times New Roman"/>
          <w:sz w:val="24"/>
          <w:szCs w:val="24"/>
        </w:rPr>
      </w:pPr>
      <w:r>
        <w:rPr>
          <w:rFonts w:ascii="Times New Roman" w:hAnsi="Times New Roman" w:cs="Times New Roman"/>
          <w:sz w:val="24"/>
          <w:szCs w:val="24"/>
        </w:rPr>
        <w:t>орд. проф. НИУ ВШЭ, д.п</w:t>
      </w:r>
      <w:r w:rsidR="000D5477" w:rsidRPr="000D5477">
        <w:rPr>
          <w:rFonts w:ascii="Times New Roman" w:hAnsi="Times New Roman" w:cs="Times New Roman"/>
          <w:sz w:val="24"/>
          <w:szCs w:val="24"/>
        </w:rPr>
        <w:t>.н.</w:t>
      </w:r>
    </w:p>
    <w:p w14:paraId="7E11D509" w14:textId="77777777" w:rsidR="000D5477" w:rsidRPr="000D5477" w:rsidRDefault="000D5477" w:rsidP="000A09BE">
      <w:pPr>
        <w:tabs>
          <w:tab w:val="left" w:pos="8820"/>
        </w:tabs>
        <w:ind w:left="4956" w:right="818"/>
        <w:jc w:val="both"/>
        <w:rPr>
          <w:rFonts w:ascii="Times New Roman" w:hAnsi="Times New Roman" w:cs="Times New Roman"/>
          <w:sz w:val="24"/>
          <w:szCs w:val="24"/>
        </w:rPr>
      </w:pPr>
      <w:r w:rsidRPr="000D5477">
        <w:rPr>
          <w:rFonts w:ascii="Times New Roman" w:hAnsi="Times New Roman" w:cs="Times New Roman"/>
          <w:sz w:val="24"/>
          <w:szCs w:val="24"/>
        </w:rPr>
        <w:t xml:space="preserve">Шомина Елена Сергеевна </w:t>
      </w:r>
    </w:p>
    <w:p w14:paraId="0D26B9F3" w14:textId="77777777" w:rsidR="000A09BE" w:rsidRPr="00457649" w:rsidRDefault="000A09BE" w:rsidP="000A09BE">
      <w:pPr>
        <w:ind w:left="4956"/>
        <w:jc w:val="both"/>
        <w:rPr>
          <w:sz w:val="28"/>
          <w:szCs w:val="28"/>
        </w:rPr>
      </w:pPr>
    </w:p>
    <w:p w14:paraId="21B86689" w14:textId="77777777" w:rsidR="000A09BE" w:rsidRDefault="000A09BE" w:rsidP="000A09BE">
      <w:pPr>
        <w:jc w:val="both"/>
        <w:rPr>
          <w:sz w:val="28"/>
          <w:szCs w:val="28"/>
        </w:rPr>
      </w:pPr>
    </w:p>
    <w:p w14:paraId="3A4265A5" w14:textId="77777777" w:rsidR="000A09BE" w:rsidRDefault="000A09BE" w:rsidP="000A09BE">
      <w:pPr>
        <w:jc w:val="both"/>
        <w:rPr>
          <w:sz w:val="28"/>
          <w:szCs w:val="28"/>
        </w:rPr>
      </w:pPr>
    </w:p>
    <w:p w14:paraId="2042368C" w14:textId="77777777" w:rsidR="000A09BE" w:rsidRPr="00457649" w:rsidRDefault="000A09BE" w:rsidP="000A09BE">
      <w:pPr>
        <w:jc w:val="both"/>
        <w:rPr>
          <w:sz w:val="28"/>
          <w:szCs w:val="28"/>
        </w:rPr>
      </w:pPr>
    </w:p>
    <w:p w14:paraId="273356E7" w14:textId="77777777" w:rsidR="000A09BE" w:rsidRPr="00457649" w:rsidRDefault="000A09BE" w:rsidP="000A09BE">
      <w:pPr>
        <w:rPr>
          <w:sz w:val="28"/>
          <w:szCs w:val="28"/>
        </w:rPr>
      </w:pPr>
    </w:p>
    <w:p w14:paraId="77999EAD" w14:textId="77777777" w:rsidR="000A09BE" w:rsidRPr="000D5477" w:rsidRDefault="000A09BE" w:rsidP="000A09BE">
      <w:pPr>
        <w:autoSpaceDE w:val="0"/>
        <w:autoSpaceDN w:val="0"/>
        <w:adjustRightInd w:val="0"/>
        <w:jc w:val="center"/>
        <w:rPr>
          <w:rFonts w:ascii="Times New Roman" w:hAnsi="Times New Roman" w:cs="Times New Roman"/>
          <w:sz w:val="28"/>
          <w:szCs w:val="28"/>
        </w:rPr>
      </w:pPr>
      <w:r w:rsidRPr="000D5477">
        <w:rPr>
          <w:rFonts w:ascii="Times New Roman" w:hAnsi="Times New Roman" w:cs="Times New Roman"/>
          <w:sz w:val="28"/>
          <w:szCs w:val="28"/>
        </w:rPr>
        <w:t>Москва  2013</w:t>
      </w:r>
    </w:p>
    <w:sdt>
      <w:sdtPr>
        <w:rPr>
          <w:rFonts w:ascii="Arial" w:eastAsia="Arial" w:hAnsi="Arial" w:cs="Arial"/>
          <w:b w:val="0"/>
          <w:bCs w:val="0"/>
          <w:color w:val="000000"/>
          <w:sz w:val="22"/>
          <w:szCs w:val="22"/>
          <w:lang w:val="ru-RU" w:eastAsia="ru-RU"/>
        </w:rPr>
        <w:id w:val="1198664598"/>
        <w:docPartObj>
          <w:docPartGallery w:val="Table of Contents"/>
          <w:docPartUnique/>
        </w:docPartObj>
      </w:sdtPr>
      <w:sdtEndPr>
        <w:rPr>
          <w:rFonts w:ascii="Times New Roman" w:hAnsi="Times New Roman" w:cs="Times New Roman"/>
          <w:noProof/>
        </w:rPr>
      </w:sdtEndPr>
      <w:sdtContent>
        <w:p w14:paraId="5B694CFB" w14:textId="77777777" w:rsidR="0021583D" w:rsidRPr="00470C10" w:rsidRDefault="0021583D">
          <w:pPr>
            <w:pStyle w:val="af0"/>
            <w:rPr>
              <w:lang w:val="ru-RU"/>
            </w:rPr>
          </w:pPr>
          <w:r>
            <w:rPr>
              <w:lang w:val="ru-RU"/>
            </w:rPr>
            <w:t>Оглавление</w:t>
          </w:r>
        </w:p>
        <w:p w14:paraId="2BBB8DF6" w14:textId="77777777" w:rsidR="0007128E" w:rsidRPr="0007128E" w:rsidRDefault="0021583D">
          <w:pPr>
            <w:pStyle w:val="10"/>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sz w:val="28"/>
              <w:szCs w:val="28"/>
            </w:rPr>
            <w:fldChar w:fldCharType="begin"/>
          </w:r>
          <w:r w:rsidRPr="0007128E">
            <w:rPr>
              <w:rFonts w:ascii="Times New Roman" w:hAnsi="Times New Roman" w:cs="Times New Roman"/>
              <w:sz w:val="28"/>
              <w:szCs w:val="28"/>
            </w:rPr>
            <w:instrText xml:space="preserve"> TOC \t "Заголовок 7;1;Заголовок 8;2" </w:instrText>
          </w:r>
          <w:r w:rsidRPr="0007128E">
            <w:rPr>
              <w:rFonts w:ascii="Times New Roman" w:hAnsi="Times New Roman" w:cs="Times New Roman"/>
              <w:sz w:val="28"/>
              <w:szCs w:val="28"/>
            </w:rPr>
            <w:fldChar w:fldCharType="separate"/>
          </w:r>
          <w:r w:rsidR="0007128E" w:rsidRPr="0007128E">
            <w:rPr>
              <w:rFonts w:ascii="Times New Roman" w:hAnsi="Times New Roman" w:cs="Times New Roman"/>
              <w:noProof/>
              <w:sz w:val="28"/>
              <w:szCs w:val="28"/>
            </w:rPr>
            <w:t>Введение</w:t>
          </w:r>
          <w:r w:rsidR="0007128E" w:rsidRPr="0007128E">
            <w:rPr>
              <w:rFonts w:ascii="Times New Roman" w:hAnsi="Times New Roman" w:cs="Times New Roman"/>
              <w:noProof/>
              <w:sz w:val="28"/>
              <w:szCs w:val="28"/>
            </w:rPr>
            <w:tab/>
          </w:r>
          <w:r w:rsidR="0007128E" w:rsidRPr="0007128E">
            <w:rPr>
              <w:rFonts w:ascii="Times New Roman" w:hAnsi="Times New Roman" w:cs="Times New Roman"/>
              <w:noProof/>
              <w:sz w:val="28"/>
              <w:szCs w:val="28"/>
            </w:rPr>
            <w:fldChar w:fldCharType="begin"/>
          </w:r>
          <w:r w:rsidR="0007128E" w:rsidRPr="0007128E">
            <w:rPr>
              <w:rFonts w:ascii="Times New Roman" w:hAnsi="Times New Roman" w:cs="Times New Roman"/>
              <w:noProof/>
              <w:sz w:val="28"/>
              <w:szCs w:val="28"/>
            </w:rPr>
            <w:instrText xml:space="preserve"> PAGEREF _Toc231983811 \h </w:instrText>
          </w:r>
          <w:r w:rsidR="0007128E" w:rsidRPr="0007128E">
            <w:rPr>
              <w:rFonts w:ascii="Times New Roman" w:hAnsi="Times New Roman" w:cs="Times New Roman"/>
              <w:noProof/>
              <w:sz w:val="28"/>
              <w:szCs w:val="28"/>
            </w:rPr>
          </w:r>
          <w:r w:rsidR="0007128E" w:rsidRPr="0007128E">
            <w:rPr>
              <w:rFonts w:ascii="Times New Roman" w:hAnsi="Times New Roman" w:cs="Times New Roman"/>
              <w:noProof/>
              <w:sz w:val="28"/>
              <w:szCs w:val="28"/>
            </w:rPr>
            <w:fldChar w:fldCharType="separate"/>
          </w:r>
          <w:r w:rsidR="0007128E" w:rsidRPr="0007128E">
            <w:rPr>
              <w:rFonts w:ascii="Times New Roman" w:hAnsi="Times New Roman" w:cs="Times New Roman"/>
              <w:noProof/>
              <w:sz w:val="28"/>
              <w:szCs w:val="28"/>
            </w:rPr>
            <w:t>3</w:t>
          </w:r>
          <w:r w:rsidR="0007128E" w:rsidRPr="0007128E">
            <w:rPr>
              <w:rFonts w:ascii="Times New Roman" w:hAnsi="Times New Roman" w:cs="Times New Roman"/>
              <w:noProof/>
              <w:sz w:val="28"/>
              <w:szCs w:val="28"/>
            </w:rPr>
            <w:fldChar w:fldCharType="end"/>
          </w:r>
        </w:p>
        <w:p w14:paraId="5541CDE3" w14:textId="77777777" w:rsidR="0007128E" w:rsidRPr="0007128E" w:rsidRDefault="0007128E">
          <w:pPr>
            <w:pStyle w:val="10"/>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noProof/>
              <w:sz w:val="28"/>
              <w:szCs w:val="28"/>
            </w:rPr>
            <w:t>Глава 1. Теоретико-методологические аспекты разработки программ социально-экономического развития и долгосрочных целевых программ.</w:t>
          </w:r>
          <w:r w:rsidRPr="0007128E">
            <w:rPr>
              <w:rFonts w:ascii="Times New Roman" w:hAnsi="Times New Roman" w:cs="Times New Roman"/>
              <w:noProof/>
              <w:sz w:val="28"/>
              <w:szCs w:val="28"/>
            </w:rPr>
            <w:tab/>
          </w:r>
          <w:r w:rsidRPr="0007128E">
            <w:rPr>
              <w:rFonts w:ascii="Times New Roman" w:hAnsi="Times New Roman" w:cs="Times New Roman"/>
              <w:noProof/>
              <w:sz w:val="28"/>
              <w:szCs w:val="28"/>
            </w:rPr>
            <w:fldChar w:fldCharType="begin"/>
          </w:r>
          <w:r w:rsidRPr="0007128E">
            <w:rPr>
              <w:rFonts w:ascii="Times New Roman" w:hAnsi="Times New Roman" w:cs="Times New Roman"/>
              <w:noProof/>
              <w:sz w:val="28"/>
              <w:szCs w:val="28"/>
            </w:rPr>
            <w:instrText xml:space="preserve"> PAGEREF _Toc231983812 \h </w:instrText>
          </w:r>
          <w:r w:rsidRPr="0007128E">
            <w:rPr>
              <w:rFonts w:ascii="Times New Roman" w:hAnsi="Times New Roman" w:cs="Times New Roman"/>
              <w:noProof/>
              <w:sz w:val="28"/>
              <w:szCs w:val="28"/>
            </w:rPr>
          </w:r>
          <w:r w:rsidRPr="0007128E">
            <w:rPr>
              <w:rFonts w:ascii="Times New Roman" w:hAnsi="Times New Roman" w:cs="Times New Roman"/>
              <w:noProof/>
              <w:sz w:val="28"/>
              <w:szCs w:val="28"/>
            </w:rPr>
            <w:fldChar w:fldCharType="separate"/>
          </w:r>
          <w:r w:rsidRPr="0007128E">
            <w:rPr>
              <w:rFonts w:ascii="Times New Roman" w:hAnsi="Times New Roman" w:cs="Times New Roman"/>
              <w:noProof/>
              <w:sz w:val="28"/>
              <w:szCs w:val="28"/>
            </w:rPr>
            <w:t>6</w:t>
          </w:r>
          <w:r w:rsidRPr="0007128E">
            <w:rPr>
              <w:rFonts w:ascii="Times New Roman" w:hAnsi="Times New Roman" w:cs="Times New Roman"/>
              <w:noProof/>
              <w:sz w:val="28"/>
              <w:szCs w:val="28"/>
            </w:rPr>
            <w:fldChar w:fldCharType="end"/>
          </w:r>
        </w:p>
        <w:p w14:paraId="58846E28" w14:textId="77777777" w:rsidR="0007128E" w:rsidRPr="0007128E" w:rsidRDefault="0007128E">
          <w:pPr>
            <w:pStyle w:val="22"/>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noProof/>
              <w:sz w:val="28"/>
              <w:szCs w:val="28"/>
            </w:rPr>
            <w:t>1.1 Принципы формирования программы социально-экономического развития.</w:t>
          </w:r>
          <w:r w:rsidRPr="0007128E">
            <w:rPr>
              <w:rFonts w:ascii="Times New Roman" w:hAnsi="Times New Roman" w:cs="Times New Roman"/>
              <w:noProof/>
              <w:sz w:val="28"/>
              <w:szCs w:val="28"/>
            </w:rPr>
            <w:tab/>
          </w:r>
          <w:r w:rsidRPr="0007128E">
            <w:rPr>
              <w:rFonts w:ascii="Times New Roman" w:hAnsi="Times New Roman" w:cs="Times New Roman"/>
              <w:noProof/>
              <w:sz w:val="28"/>
              <w:szCs w:val="28"/>
            </w:rPr>
            <w:fldChar w:fldCharType="begin"/>
          </w:r>
          <w:r w:rsidRPr="0007128E">
            <w:rPr>
              <w:rFonts w:ascii="Times New Roman" w:hAnsi="Times New Roman" w:cs="Times New Roman"/>
              <w:noProof/>
              <w:sz w:val="28"/>
              <w:szCs w:val="28"/>
            </w:rPr>
            <w:instrText xml:space="preserve"> PAGEREF _Toc231983813 \h </w:instrText>
          </w:r>
          <w:r w:rsidRPr="0007128E">
            <w:rPr>
              <w:rFonts w:ascii="Times New Roman" w:hAnsi="Times New Roman" w:cs="Times New Roman"/>
              <w:noProof/>
              <w:sz w:val="28"/>
              <w:szCs w:val="28"/>
            </w:rPr>
          </w:r>
          <w:r w:rsidRPr="0007128E">
            <w:rPr>
              <w:rFonts w:ascii="Times New Roman" w:hAnsi="Times New Roman" w:cs="Times New Roman"/>
              <w:noProof/>
              <w:sz w:val="28"/>
              <w:szCs w:val="28"/>
            </w:rPr>
            <w:fldChar w:fldCharType="separate"/>
          </w:r>
          <w:r w:rsidRPr="0007128E">
            <w:rPr>
              <w:rFonts w:ascii="Times New Roman" w:hAnsi="Times New Roman" w:cs="Times New Roman"/>
              <w:noProof/>
              <w:sz w:val="28"/>
              <w:szCs w:val="28"/>
            </w:rPr>
            <w:t>6</w:t>
          </w:r>
          <w:r w:rsidRPr="0007128E">
            <w:rPr>
              <w:rFonts w:ascii="Times New Roman" w:hAnsi="Times New Roman" w:cs="Times New Roman"/>
              <w:noProof/>
              <w:sz w:val="28"/>
              <w:szCs w:val="28"/>
            </w:rPr>
            <w:fldChar w:fldCharType="end"/>
          </w:r>
        </w:p>
        <w:p w14:paraId="6B82D590" w14:textId="77777777" w:rsidR="0007128E" w:rsidRPr="0007128E" w:rsidRDefault="0007128E">
          <w:pPr>
            <w:pStyle w:val="22"/>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noProof/>
              <w:sz w:val="28"/>
              <w:szCs w:val="28"/>
            </w:rPr>
            <w:t>1.2 Зарубежный опыт программно-целевого планирования</w:t>
          </w:r>
          <w:r w:rsidRPr="0007128E">
            <w:rPr>
              <w:rFonts w:ascii="Times New Roman" w:hAnsi="Times New Roman" w:cs="Times New Roman"/>
              <w:noProof/>
              <w:sz w:val="28"/>
              <w:szCs w:val="28"/>
            </w:rPr>
            <w:tab/>
          </w:r>
          <w:r w:rsidRPr="0007128E">
            <w:rPr>
              <w:rFonts w:ascii="Times New Roman" w:hAnsi="Times New Roman" w:cs="Times New Roman"/>
              <w:noProof/>
              <w:sz w:val="28"/>
              <w:szCs w:val="28"/>
            </w:rPr>
            <w:fldChar w:fldCharType="begin"/>
          </w:r>
          <w:r w:rsidRPr="0007128E">
            <w:rPr>
              <w:rFonts w:ascii="Times New Roman" w:hAnsi="Times New Roman" w:cs="Times New Roman"/>
              <w:noProof/>
              <w:sz w:val="28"/>
              <w:szCs w:val="28"/>
            </w:rPr>
            <w:instrText xml:space="preserve"> PAGEREF _Toc231983814 \h </w:instrText>
          </w:r>
          <w:r w:rsidRPr="0007128E">
            <w:rPr>
              <w:rFonts w:ascii="Times New Roman" w:hAnsi="Times New Roman" w:cs="Times New Roman"/>
              <w:noProof/>
              <w:sz w:val="28"/>
              <w:szCs w:val="28"/>
            </w:rPr>
          </w:r>
          <w:r w:rsidRPr="0007128E">
            <w:rPr>
              <w:rFonts w:ascii="Times New Roman" w:hAnsi="Times New Roman" w:cs="Times New Roman"/>
              <w:noProof/>
              <w:sz w:val="28"/>
              <w:szCs w:val="28"/>
            </w:rPr>
            <w:fldChar w:fldCharType="separate"/>
          </w:r>
          <w:r w:rsidRPr="0007128E">
            <w:rPr>
              <w:rFonts w:ascii="Times New Roman" w:hAnsi="Times New Roman" w:cs="Times New Roman"/>
              <w:noProof/>
              <w:sz w:val="28"/>
              <w:szCs w:val="28"/>
            </w:rPr>
            <w:t>11</w:t>
          </w:r>
          <w:r w:rsidRPr="0007128E">
            <w:rPr>
              <w:rFonts w:ascii="Times New Roman" w:hAnsi="Times New Roman" w:cs="Times New Roman"/>
              <w:noProof/>
              <w:sz w:val="28"/>
              <w:szCs w:val="28"/>
            </w:rPr>
            <w:fldChar w:fldCharType="end"/>
          </w:r>
        </w:p>
        <w:p w14:paraId="1547D7C5" w14:textId="77777777" w:rsidR="0007128E" w:rsidRPr="0007128E" w:rsidRDefault="0007128E">
          <w:pPr>
            <w:pStyle w:val="22"/>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noProof/>
              <w:sz w:val="28"/>
              <w:szCs w:val="28"/>
            </w:rPr>
            <w:t>1.3 Федеральные целевые программы</w:t>
          </w:r>
          <w:r w:rsidRPr="0007128E">
            <w:rPr>
              <w:rFonts w:ascii="Times New Roman" w:hAnsi="Times New Roman" w:cs="Times New Roman"/>
              <w:noProof/>
              <w:sz w:val="28"/>
              <w:szCs w:val="28"/>
            </w:rPr>
            <w:tab/>
          </w:r>
          <w:r w:rsidRPr="0007128E">
            <w:rPr>
              <w:rFonts w:ascii="Times New Roman" w:hAnsi="Times New Roman" w:cs="Times New Roman"/>
              <w:noProof/>
              <w:sz w:val="28"/>
              <w:szCs w:val="28"/>
            </w:rPr>
            <w:fldChar w:fldCharType="begin"/>
          </w:r>
          <w:r w:rsidRPr="0007128E">
            <w:rPr>
              <w:rFonts w:ascii="Times New Roman" w:hAnsi="Times New Roman" w:cs="Times New Roman"/>
              <w:noProof/>
              <w:sz w:val="28"/>
              <w:szCs w:val="28"/>
            </w:rPr>
            <w:instrText xml:space="preserve"> PAGEREF _Toc231983815 \h </w:instrText>
          </w:r>
          <w:r w:rsidRPr="0007128E">
            <w:rPr>
              <w:rFonts w:ascii="Times New Roman" w:hAnsi="Times New Roman" w:cs="Times New Roman"/>
              <w:noProof/>
              <w:sz w:val="28"/>
              <w:szCs w:val="28"/>
            </w:rPr>
          </w:r>
          <w:r w:rsidRPr="0007128E">
            <w:rPr>
              <w:rFonts w:ascii="Times New Roman" w:hAnsi="Times New Roman" w:cs="Times New Roman"/>
              <w:noProof/>
              <w:sz w:val="28"/>
              <w:szCs w:val="28"/>
            </w:rPr>
            <w:fldChar w:fldCharType="separate"/>
          </w:r>
          <w:r w:rsidRPr="0007128E">
            <w:rPr>
              <w:rFonts w:ascii="Times New Roman" w:hAnsi="Times New Roman" w:cs="Times New Roman"/>
              <w:noProof/>
              <w:sz w:val="28"/>
              <w:szCs w:val="28"/>
            </w:rPr>
            <w:t>16</w:t>
          </w:r>
          <w:r w:rsidRPr="0007128E">
            <w:rPr>
              <w:rFonts w:ascii="Times New Roman" w:hAnsi="Times New Roman" w:cs="Times New Roman"/>
              <w:noProof/>
              <w:sz w:val="28"/>
              <w:szCs w:val="28"/>
            </w:rPr>
            <w:fldChar w:fldCharType="end"/>
          </w:r>
        </w:p>
        <w:p w14:paraId="002D6E1F" w14:textId="77777777" w:rsidR="0007128E" w:rsidRPr="0007128E" w:rsidRDefault="0007128E">
          <w:pPr>
            <w:pStyle w:val="22"/>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noProof/>
              <w:sz w:val="28"/>
              <w:szCs w:val="28"/>
            </w:rPr>
            <w:t>1.4 Краевые целевые программы и ведомственные целевые программы (на примере Приморского края и г. Владивосток)</w:t>
          </w:r>
          <w:r w:rsidRPr="0007128E">
            <w:rPr>
              <w:rFonts w:ascii="Times New Roman" w:hAnsi="Times New Roman" w:cs="Times New Roman"/>
              <w:noProof/>
              <w:sz w:val="28"/>
              <w:szCs w:val="28"/>
            </w:rPr>
            <w:tab/>
          </w:r>
          <w:r w:rsidRPr="0007128E">
            <w:rPr>
              <w:rFonts w:ascii="Times New Roman" w:hAnsi="Times New Roman" w:cs="Times New Roman"/>
              <w:noProof/>
              <w:sz w:val="28"/>
              <w:szCs w:val="28"/>
            </w:rPr>
            <w:fldChar w:fldCharType="begin"/>
          </w:r>
          <w:r w:rsidRPr="0007128E">
            <w:rPr>
              <w:rFonts w:ascii="Times New Roman" w:hAnsi="Times New Roman" w:cs="Times New Roman"/>
              <w:noProof/>
              <w:sz w:val="28"/>
              <w:szCs w:val="28"/>
            </w:rPr>
            <w:instrText xml:space="preserve"> PAGEREF _Toc231983816 \h </w:instrText>
          </w:r>
          <w:r w:rsidRPr="0007128E">
            <w:rPr>
              <w:rFonts w:ascii="Times New Roman" w:hAnsi="Times New Roman" w:cs="Times New Roman"/>
              <w:noProof/>
              <w:sz w:val="28"/>
              <w:szCs w:val="28"/>
            </w:rPr>
          </w:r>
          <w:r w:rsidRPr="0007128E">
            <w:rPr>
              <w:rFonts w:ascii="Times New Roman" w:hAnsi="Times New Roman" w:cs="Times New Roman"/>
              <w:noProof/>
              <w:sz w:val="28"/>
              <w:szCs w:val="28"/>
            </w:rPr>
            <w:fldChar w:fldCharType="separate"/>
          </w:r>
          <w:r w:rsidRPr="0007128E">
            <w:rPr>
              <w:rFonts w:ascii="Times New Roman" w:hAnsi="Times New Roman" w:cs="Times New Roman"/>
              <w:noProof/>
              <w:sz w:val="28"/>
              <w:szCs w:val="28"/>
            </w:rPr>
            <w:t>18</w:t>
          </w:r>
          <w:r w:rsidRPr="0007128E">
            <w:rPr>
              <w:rFonts w:ascii="Times New Roman" w:hAnsi="Times New Roman" w:cs="Times New Roman"/>
              <w:noProof/>
              <w:sz w:val="28"/>
              <w:szCs w:val="28"/>
            </w:rPr>
            <w:fldChar w:fldCharType="end"/>
          </w:r>
        </w:p>
        <w:p w14:paraId="69E64EA9" w14:textId="77777777" w:rsidR="0007128E" w:rsidRPr="0007128E" w:rsidRDefault="0007128E">
          <w:pPr>
            <w:pStyle w:val="22"/>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noProof/>
              <w:sz w:val="28"/>
              <w:szCs w:val="28"/>
            </w:rPr>
            <w:t>1.5 Программы развития г. Владивосток и ЗАТО Большой Камень</w:t>
          </w:r>
          <w:r w:rsidRPr="0007128E">
            <w:rPr>
              <w:rFonts w:ascii="Times New Roman" w:hAnsi="Times New Roman" w:cs="Times New Roman"/>
              <w:noProof/>
              <w:sz w:val="28"/>
              <w:szCs w:val="28"/>
            </w:rPr>
            <w:tab/>
          </w:r>
          <w:r w:rsidRPr="0007128E">
            <w:rPr>
              <w:rFonts w:ascii="Times New Roman" w:hAnsi="Times New Roman" w:cs="Times New Roman"/>
              <w:noProof/>
              <w:sz w:val="28"/>
              <w:szCs w:val="28"/>
            </w:rPr>
            <w:fldChar w:fldCharType="begin"/>
          </w:r>
          <w:r w:rsidRPr="0007128E">
            <w:rPr>
              <w:rFonts w:ascii="Times New Roman" w:hAnsi="Times New Roman" w:cs="Times New Roman"/>
              <w:noProof/>
              <w:sz w:val="28"/>
              <w:szCs w:val="28"/>
            </w:rPr>
            <w:instrText xml:space="preserve"> PAGEREF _Toc231983817 \h </w:instrText>
          </w:r>
          <w:r w:rsidRPr="0007128E">
            <w:rPr>
              <w:rFonts w:ascii="Times New Roman" w:hAnsi="Times New Roman" w:cs="Times New Roman"/>
              <w:noProof/>
              <w:sz w:val="28"/>
              <w:szCs w:val="28"/>
            </w:rPr>
          </w:r>
          <w:r w:rsidRPr="0007128E">
            <w:rPr>
              <w:rFonts w:ascii="Times New Roman" w:hAnsi="Times New Roman" w:cs="Times New Roman"/>
              <w:noProof/>
              <w:sz w:val="28"/>
              <w:szCs w:val="28"/>
            </w:rPr>
            <w:fldChar w:fldCharType="separate"/>
          </w:r>
          <w:r w:rsidRPr="0007128E">
            <w:rPr>
              <w:rFonts w:ascii="Times New Roman" w:hAnsi="Times New Roman" w:cs="Times New Roman"/>
              <w:noProof/>
              <w:sz w:val="28"/>
              <w:szCs w:val="28"/>
            </w:rPr>
            <w:t>22</w:t>
          </w:r>
          <w:r w:rsidRPr="0007128E">
            <w:rPr>
              <w:rFonts w:ascii="Times New Roman" w:hAnsi="Times New Roman" w:cs="Times New Roman"/>
              <w:noProof/>
              <w:sz w:val="28"/>
              <w:szCs w:val="28"/>
            </w:rPr>
            <w:fldChar w:fldCharType="end"/>
          </w:r>
        </w:p>
        <w:p w14:paraId="43649A77" w14:textId="77777777" w:rsidR="0007128E" w:rsidRPr="0007128E" w:rsidRDefault="0007128E">
          <w:pPr>
            <w:pStyle w:val="10"/>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noProof/>
              <w:sz w:val="28"/>
              <w:szCs w:val="28"/>
            </w:rPr>
            <w:t>Глава 2 Анализ программ развития г.Владивостока и ЗАТО Большой Камень</w:t>
          </w:r>
          <w:r w:rsidRPr="0007128E">
            <w:rPr>
              <w:rFonts w:ascii="Times New Roman" w:hAnsi="Times New Roman" w:cs="Times New Roman"/>
              <w:noProof/>
              <w:sz w:val="28"/>
              <w:szCs w:val="28"/>
            </w:rPr>
            <w:tab/>
          </w:r>
          <w:r w:rsidRPr="0007128E">
            <w:rPr>
              <w:rFonts w:ascii="Times New Roman" w:hAnsi="Times New Roman" w:cs="Times New Roman"/>
              <w:noProof/>
              <w:sz w:val="28"/>
              <w:szCs w:val="28"/>
            </w:rPr>
            <w:fldChar w:fldCharType="begin"/>
          </w:r>
          <w:r w:rsidRPr="0007128E">
            <w:rPr>
              <w:rFonts w:ascii="Times New Roman" w:hAnsi="Times New Roman" w:cs="Times New Roman"/>
              <w:noProof/>
              <w:sz w:val="28"/>
              <w:szCs w:val="28"/>
            </w:rPr>
            <w:instrText xml:space="preserve"> PAGEREF _Toc231983818 \h </w:instrText>
          </w:r>
          <w:r w:rsidRPr="0007128E">
            <w:rPr>
              <w:rFonts w:ascii="Times New Roman" w:hAnsi="Times New Roman" w:cs="Times New Roman"/>
              <w:noProof/>
              <w:sz w:val="28"/>
              <w:szCs w:val="28"/>
            </w:rPr>
          </w:r>
          <w:r w:rsidRPr="0007128E">
            <w:rPr>
              <w:rFonts w:ascii="Times New Roman" w:hAnsi="Times New Roman" w:cs="Times New Roman"/>
              <w:noProof/>
              <w:sz w:val="28"/>
              <w:szCs w:val="28"/>
            </w:rPr>
            <w:fldChar w:fldCharType="separate"/>
          </w:r>
          <w:r w:rsidRPr="0007128E">
            <w:rPr>
              <w:rFonts w:ascii="Times New Roman" w:hAnsi="Times New Roman" w:cs="Times New Roman"/>
              <w:noProof/>
              <w:sz w:val="28"/>
              <w:szCs w:val="28"/>
            </w:rPr>
            <w:t>33</w:t>
          </w:r>
          <w:r w:rsidRPr="0007128E">
            <w:rPr>
              <w:rFonts w:ascii="Times New Roman" w:hAnsi="Times New Roman" w:cs="Times New Roman"/>
              <w:noProof/>
              <w:sz w:val="28"/>
              <w:szCs w:val="28"/>
            </w:rPr>
            <w:fldChar w:fldCharType="end"/>
          </w:r>
        </w:p>
        <w:p w14:paraId="05868CC5" w14:textId="77777777" w:rsidR="0007128E" w:rsidRPr="0007128E" w:rsidRDefault="0007128E">
          <w:pPr>
            <w:pStyle w:val="10"/>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noProof/>
              <w:sz w:val="28"/>
              <w:szCs w:val="28"/>
            </w:rPr>
            <w:t>Выводы</w:t>
          </w:r>
          <w:r w:rsidRPr="0007128E">
            <w:rPr>
              <w:rFonts w:ascii="Times New Roman" w:hAnsi="Times New Roman" w:cs="Times New Roman"/>
              <w:noProof/>
              <w:sz w:val="28"/>
              <w:szCs w:val="28"/>
            </w:rPr>
            <w:tab/>
          </w:r>
          <w:r w:rsidRPr="0007128E">
            <w:rPr>
              <w:rFonts w:ascii="Times New Roman" w:hAnsi="Times New Roman" w:cs="Times New Roman"/>
              <w:noProof/>
              <w:sz w:val="28"/>
              <w:szCs w:val="28"/>
            </w:rPr>
            <w:fldChar w:fldCharType="begin"/>
          </w:r>
          <w:r w:rsidRPr="0007128E">
            <w:rPr>
              <w:rFonts w:ascii="Times New Roman" w:hAnsi="Times New Roman" w:cs="Times New Roman"/>
              <w:noProof/>
              <w:sz w:val="28"/>
              <w:szCs w:val="28"/>
            </w:rPr>
            <w:instrText xml:space="preserve"> PAGEREF _Toc231983819 \h </w:instrText>
          </w:r>
          <w:r w:rsidRPr="0007128E">
            <w:rPr>
              <w:rFonts w:ascii="Times New Roman" w:hAnsi="Times New Roman" w:cs="Times New Roman"/>
              <w:noProof/>
              <w:sz w:val="28"/>
              <w:szCs w:val="28"/>
            </w:rPr>
          </w:r>
          <w:r w:rsidRPr="0007128E">
            <w:rPr>
              <w:rFonts w:ascii="Times New Roman" w:hAnsi="Times New Roman" w:cs="Times New Roman"/>
              <w:noProof/>
              <w:sz w:val="28"/>
              <w:szCs w:val="28"/>
            </w:rPr>
            <w:fldChar w:fldCharType="separate"/>
          </w:r>
          <w:r w:rsidRPr="0007128E">
            <w:rPr>
              <w:rFonts w:ascii="Times New Roman" w:hAnsi="Times New Roman" w:cs="Times New Roman"/>
              <w:noProof/>
              <w:sz w:val="28"/>
              <w:szCs w:val="28"/>
            </w:rPr>
            <w:t>49</w:t>
          </w:r>
          <w:r w:rsidRPr="0007128E">
            <w:rPr>
              <w:rFonts w:ascii="Times New Roman" w:hAnsi="Times New Roman" w:cs="Times New Roman"/>
              <w:noProof/>
              <w:sz w:val="28"/>
              <w:szCs w:val="28"/>
            </w:rPr>
            <w:fldChar w:fldCharType="end"/>
          </w:r>
        </w:p>
        <w:p w14:paraId="15D30443" w14:textId="77777777" w:rsidR="0007128E" w:rsidRPr="0007128E" w:rsidRDefault="0007128E">
          <w:pPr>
            <w:pStyle w:val="10"/>
            <w:tabs>
              <w:tab w:val="right" w:leader="dot" w:pos="9338"/>
            </w:tabs>
            <w:rPr>
              <w:rFonts w:ascii="Times New Roman" w:eastAsiaTheme="minorEastAsia" w:hAnsi="Times New Roman" w:cs="Times New Roman"/>
              <w:b w:val="0"/>
              <w:noProof/>
              <w:color w:val="auto"/>
              <w:sz w:val="28"/>
              <w:szCs w:val="28"/>
              <w:lang w:eastAsia="ja-JP"/>
            </w:rPr>
          </w:pPr>
          <w:r w:rsidRPr="0007128E">
            <w:rPr>
              <w:rFonts w:ascii="Times New Roman" w:hAnsi="Times New Roman" w:cs="Times New Roman"/>
              <w:noProof/>
              <w:sz w:val="28"/>
              <w:szCs w:val="28"/>
            </w:rPr>
            <w:t>Библиографический список:</w:t>
          </w:r>
          <w:r w:rsidRPr="0007128E">
            <w:rPr>
              <w:rFonts w:ascii="Times New Roman" w:hAnsi="Times New Roman" w:cs="Times New Roman"/>
              <w:noProof/>
              <w:sz w:val="28"/>
              <w:szCs w:val="28"/>
            </w:rPr>
            <w:tab/>
          </w:r>
          <w:r w:rsidRPr="0007128E">
            <w:rPr>
              <w:rFonts w:ascii="Times New Roman" w:hAnsi="Times New Roman" w:cs="Times New Roman"/>
              <w:noProof/>
              <w:sz w:val="28"/>
              <w:szCs w:val="28"/>
            </w:rPr>
            <w:fldChar w:fldCharType="begin"/>
          </w:r>
          <w:r w:rsidRPr="0007128E">
            <w:rPr>
              <w:rFonts w:ascii="Times New Roman" w:hAnsi="Times New Roman" w:cs="Times New Roman"/>
              <w:noProof/>
              <w:sz w:val="28"/>
              <w:szCs w:val="28"/>
            </w:rPr>
            <w:instrText xml:space="preserve"> PAGEREF _Toc231983820 \h </w:instrText>
          </w:r>
          <w:r w:rsidRPr="0007128E">
            <w:rPr>
              <w:rFonts w:ascii="Times New Roman" w:hAnsi="Times New Roman" w:cs="Times New Roman"/>
              <w:noProof/>
              <w:sz w:val="28"/>
              <w:szCs w:val="28"/>
            </w:rPr>
          </w:r>
          <w:r w:rsidRPr="0007128E">
            <w:rPr>
              <w:rFonts w:ascii="Times New Roman" w:hAnsi="Times New Roman" w:cs="Times New Roman"/>
              <w:noProof/>
              <w:sz w:val="28"/>
              <w:szCs w:val="28"/>
            </w:rPr>
            <w:fldChar w:fldCharType="separate"/>
          </w:r>
          <w:r w:rsidRPr="0007128E">
            <w:rPr>
              <w:rFonts w:ascii="Times New Roman" w:hAnsi="Times New Roman" w:cs="Times New Roman"/>
              <w:noProof/>
              <w:sz w:val="28"/>
              <w:szCs w:val="28"/>
            </w:rPr>
            <w:t>51</w:t>
          </w:r>
          <w:r w:rsidRPr="0007128E">
            <w:rPr>
              <w:rFonts w:ascii="Times New Roman" w:hAnsi="Times New Roman" w:cs="Times New Roman"/>
              <w:noProof/>
              <w:sz w:val="28"/>
              <w:szCs w:val="28"/>
            </w:rPr>
            <w:fldChar w:fldCharType="end"/>
          </w:r>
        </w:p>
        <w:p w14:paraId="093FF2DD" w14:textId="77777777" w:rsidR="0021583D" w:rsidRPr="0021583D" w:rsidRDefault="0021583D">
          <w:pPr>
            <w:rPr>
              <w:rFonts w:ascii="Times New Roman" w:hAnsi="Times New Roman" w:cs="Times New Roman"/>
              <w:sz w:val="28"/>
              <w:szCs w:val="28"/>
            </w:rPr>
          </w:pPr>
          <w:r w:rsidRPr="0007128E">
            <w:rPr>
              <w:rFonts w:ascii="Times New Roman" w:hAnsi="Times New Roman" w:cs="Times New Roman"/>
              <w:sz w:val="28"/>
              <w:szCs w:val="28"/>
            </w:rPr>
            <w:fldChar w:fldCharType="end"/>
          </w:r>
        </w:p>
      </w:sdtContent>
    </w:sdt>
    <w:p w14:paraId="7554BC5B" w14:textId="77777777" w:rsidR="00FC7C7A" w:rsidRPr="00795619" w:rsidRDefault="00FC7C7A" w:rsidP="000A09BE">
      <w:pPr>
        <w:rPr>
          <w:rFonts w:ascii="Times New Roman" w:hAnsi="Times New Roman" w:cs="Times New Roman"/>
          <w:sz w:val="28"/>
          <w:szCs w:val="28"/>
        </w:rPr>
      </w:pPr>
    </w:p>
    <w:p w14:paraId="4ECAF87A" w14:textId="0C10D425" w:rsidR="00FC7C7A" w:rsidRDefault="00FC7C7A" w:rsidP="000A09BE">
      <w:pPr>
        <w:rPr>
          <w:rFonts w:ascii="Times New Roman" w:hAnsi="Times New Roman" w:cs="Times New Roman"/>
          <w:sz w:val="28"/>
          <w:szCs w:val="28"/>
        </w:rPr>
      </w:pPr>
    </w:p>
    <w:p w14:paraId="5BAB3F41" w14:textId="77777777" w:rsidR="000A09BE" w:rsidRPr="000A09BE" w:rsidRDefault="000A09BE" w:rsidP="0011053A">
      <w:pPr>
        <w:spacing w:after="200"/>
        <w:rPr>
          <w:rFonts w:ascii="Times New Roman" w:hAnsi="Times New Roman" w:cs="Times New Roman"/>
          <w:sz w:val="28"/>
          <w:szCs w:val="28"/>
        </w:rPr>
      </w:pPr>
      <w:r>
        <w:rPr>
          <w:rFonts w:ascii="Times New Roman" w:hAnsi="Times New Roman" w:cs="Times New Roman"/>
          <w:sz w:val="28"/>
          <w:szCs w:val="28"/>
        </w:rPr>
        <w:br w:type="page"/>
      </w:r>
    </w:p>
    <w:p w14:paraId="53A67FC5" w14:textId="77777777" w:rsidR="000A09BE" w:rsidRPr="0021583D" w:rsidRDefault="000A09BE" w:rsidP="0021583D">
      <w:pPr>
        <w:pStyle w:val="7"/>
        <w:rPr>
          <w:rFonts w:ascii="Times New Roman" w:hAnsi="Times New Roman" w:cs="Times New Roman"/>
          <w:b/>
          <w:i w:val="0"/>
          <w:sz w:val="28"/>
          <w:szCs w:val="28"/>
        </w:rPr>
      </w:pPr>
      <w:bookmarkStart w:id="0" w:name="_Toc231983811"/>
      <w:r w:rsidRPr="0021583D">
        <w:rPr>
          <w:rFonts w:ascii="Times New Roman" w:hAnsi="Times New Roman" w:cs="Times New Roman"/>
          <w:b/>
          <w:i w:val="0"/>
          <w:sz w:val="28"/>
          <w:szCs w:val="28"/>
        </w:rPr>
        <w:lastRenderedPageBreak/>
        <w:t>Введение</w:t>
      </w:r>
      <w:bookmarkEnd w:id="0"/>
    </w:p>
    <w:p w14:paraId="35809CA2" w14:textId="77777777" w:rsidR="004E034A" w:rsidRPr="004E034A" w:rsidRDefault="004E034A" w:rsidP="004E034A">
      <w:pPr>
        <w:spacing w:line="360" w:lineRule="auto"/>
        <w:ind w:firstLine="720"/>
        <w:rPr>
          <w:rFonts w:ascii="Times New Roman" w:eastAsia="Times New Roman" w:hAnsi="Times New Roman" w:cs="Times New Roman"/>
          <w:i/>
          <w:sz w:val="28"/>
          <w:szCs w:val="28"/>
        </w:rPr>
      </w:pPr>
      <w:r w:rsidRPr="004E034A">
        <w:rPr>
          <w:rFonts w:ascii="Times New Roman" w:eastAsia="Times New Roman" w:hAnsi="Times New Roman" w:cs="Times New Roman"/>
          <w:i/>
          <w:sz w:val="28"/>
          <w:szCs w:val="28"/>
        </w:rPr>
        <w:t xml:space="preserve">Актуальность </w:t>
      </w:r>
    </w:p>
    <w:p w14:paraId="2205B431" w14:textId="180A3C0D"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Программа социально-экономического развития (СЭР) определяет стратегию развития муниципал</w:t>
      </w:r>
      <w:r w:rsidR="00022223">
        <w:rPr>
          <w:rFonts w:ascii="Times New Roman" w:eastAsia="Times New Roman" w:hAnsi="Times New Roman" w:cs="Times New Roman"/>
          <w:sz w:val="28"/>
          <w:szCs w:val="28"/>
        </w:rPr>
        <w:t>ьного образования(МО). Каждое муниципальное образование</w:t>
      </w:r>
      <w:r w:rsidRPr="004E034A">
        <w:rPr>
          <w:rFonts w:ascii="Times New Roman" w:eastAsia="Times New Roman" w:hAnsi="Times New Roman" w:cs="Times New Roman"/>
          <w:sz w:val="28"/>
          <w:szCs w:val="28"/>
        </w:rPr>
        <w:t xml:space="preserve"> обязано, согласно законодательству, выкладывать свою программу на официальном сайте своего города или района. Делается это , чтобы граждане могли ознакомиться с тем, что планирует дела</w:t>
      </w:r>
      <w:r w:rsidR="00022223">
        <w:rPr>
          <w:rFonts w:ascii="Times New Roman" w:eastAsia="Times New Roman" w:hAnsi="Times New Roman" w:cs="Times New Roman"/>
          <w:sz w:val="28"/>
          <w:szCs w:val="28"/>
        </w:rPr>
        <w:t>ть администрация для развития муниципального образования</w:t>
      </w:r>
      <w:r w:rsidRPr="004E034A">
        <w:rPr>
          <w:rFonts w:ascii="Times New Roman" w:eastAsia="Times New Roman" w:hAnsi="Times New Roman" w:cs="Times New Roman"/>
          <w:sz w:val="28"/>
          <w:szCs w:val="28"/>
        </w:rPr>
        <w:t xml:space="preserve"> следующие 3-5 лет  в зависимости от срока на который рассчитана эта программа. Существует нормативно-правовая база, которая регламентирует написание про</w:t>
      </w:r>
      <w:r w:rsidR="003B6722">
        <w:rPr>
          <w:rFonts w:ascii="Times New Roman" w:eastAsia="Times New Roman" w:hAnsi="Times New Roman" w:cs="Times New Roman"/>
          <w:sz w:val="28"/>
          <w:szCs w:val="28"/>
        </w:rPr>
        <w:t>граммы. Есть макет программы социально-экономического развития</w:t>
      </w:r>
      <w:r w:rsidRPr="004E034A">
        <w:rPr>
          <w:rFonts w:ascii="Times New Roman" w:eastAsia="Times New Roman" w:hAnsi="Times New Roman" w:cs="Times New Roman"/>
          <w:sz w:val="28"/>
          <w:szCs w:val="28"/>
        </w:rPr>
        <w:t xml:space="preserve"> составленный Мин</w:t>
      </w:r>
      <w:r w:rsidR="003B6722">
        <w:rPr>
          <w:rFonts w:ascii="Times New Roman" w:eastAsia="Times New Roman" w:hAnsi="Times New Roman" w:cs="Times New Roman"/>
          <w:sz w:val="28"/>
          <w:szCs w:val="28"/>
        </w:rPr>
        <w:t>истерством</w:t>
      </w:r>
      <w:r w:rsidRPr="004E034A">
        <w:rPr>
          <w:rFonts w:ascii="Times New Roman" w:eastAsia="Times New Roman" w:hAnsi="Times New Roman" w:cs="Times New Roman"/>
          <w:sz w:val="28"/>
          <w:szCs w:val="28"/>
        </w:rPr>
        <w:t xml:space="preserve"> Эконом</w:t>
      </w:r>
      <w:r w:rsidR="003B6722">
        <w:rPr>
          <w:rFonts w:ascii="Times New Roman" w:eastAsia="Times New Roman" w:hAnsi="Times New Roman" w:cs="Times New Roman"/>
          <w:sz w:val="28"/>
          <w:szCs w:val="28"/>
        </w:rPr>
        <w:t>ического</w:t>
      </w:r>
      <w:r w:rsidRPr="004E034A">
        <w:rPr>
          <w:rFonts w:ascii="Times New Roman" w:eastAsia="Times New Roman" w:hAnsi="Times New Roman" w:cs="Times New Roman"/>
          <w:sz w:val="28"/>
          <w:szCs w:val="28"/>
        </w:rPr>
        <w:t xml:space="preserve"> Развития, рекомендации и указы правительства, в которых содержится перечень пунктов, необходимый для включения в программу. Но это не уменьшает проблем, связанных с программой.</w:t>
      </w:r>
    </w:p>
    <w:p w14:paraId="4FDE7E43" w14:textId="77777777"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1.</w:t>
      </w:r>
      <w:r w:rsidRPr="004E034A">
        <w:rPr>
          <w:rFonts w:ascii="Times New Roman" w:eastAsia="Times New Roman" w:hAnsi="Times New Roman" w:cs="Times New Roman"/>
          <w:sz w:val="28"/>
          <w:szCs w:val="28"/>
        </w:rPr>
        <w:tab/>
        <w:t>Различие между формами программ в показателях проведенных мероприятий.</w:t>
      </w:r>
    </w:p>
    <w:p w14:paraId="259EAE9A" w14:textId="7CA75499"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2.</w:t>
      </w:r>
      <w:r w:rsidRPr="004E034A">
        <w:rPr>
          <w:rFonts w:ascii="Times New Roman" w:eastAsia="Times New Roman" w:hAnsi="Times New Roman" w:cs="Times New Roman"/>
          <w:sz w:val="28"/>
          <w:szCs w:val="28"/>
        </w:rPr>
        <w:tab/>
        <w:t>Использование заведомо недостижимых показателей. Низкий уровень информированности нас</w:t>
      </w:r>
      <w:r w:rsidR="003B6722">
        <w:rPr>
          <w:rFonts w:ascii="Times New Roman" w:eastAsia="Times New Roman" w:hAnsi="Times New Roman" w:cs="Times New Roman"/>
          <w:sz w:val="28"/>
          <w:szCs w:val="28"/>
        </w:rPr>
        <w:t>еления о содержании программ социально-экономи</w:t>
      </w:r>
      <w:r w:rsidR="00F64D7A">
        <w:rPr>
          <w:rFonts w:ascii="Times New Roman" w:eastAsia="Times New Roman" w:hAnsi="Times New Roman" w:cs="Times New Roman"/>
          <w:sz w:val="28"/>
          <w:szCs w:val="28"/>
        </w:rPr>
        <w:t>ческого развития</w:t>
      </w:r>
      <w:r w:rsidRPr="004E034A">
        <w:rPr>
          <w:rFonts w:ascii="Times New Roman" w:eastAsia="Times New Roman" w:hAnsi="Times New Roman" w:cs="Times New Roman"/>
          <w:sz w:val="28"/>
          <w:szCs w:val="28"/>
        </w:rPr>
        <w:t xml:space="preserve">. </w:t>
      </w:r>
    </w:p>
    <w:p w14:paraId="539D10C0" w14:textId="77777777"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3.</w:t>
      </w:r>
      <w:r w:rsidRPr="004E034A">
        <w:rPr>
          <w:rFonts w:ascii="Times New Roman" w:eastAsia="Times New Roman" w:hAnsi="Times New Roman" w:cs="Times New Roman"/>
          <w:sz w:val="28"/>
          <w:szCs w:val="28"/>
        </w:rPr>
        <w:tab/>
        <w:t xml:space="preserve">Отсутствие общего реестра жалоб и пожеланий. </w:t>
      </w:r>
    </w:p>
    <w:p w14:paraId="4B98888A" w14:textId="77777777"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Муниципалитеты внутри одного края не делятся личным опытом, т.к. у них нет специализированной площадки для этого.</w:t>
      </w:r>
    </w:p>
    <w:p w14:paraId="35BAFA76" w14:textId="77777777"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ab/>
        <w:t>Всеобщая обязанность муниципалитетов разработки программ социально-экономического развития и наличие функциональных проблем, связанных с их сопоставлением, невозможностью достижения всех заявленных целей, низким уровнем коммуникации органов власти и населения территорий при составлении программ обуславливают актуальность выбранной темы.</w:t>
      </w:r>
    </w:p>
    <w:p w14:paraId="61276306" w14:textId="77777777" w:rsidR="004E034A" w:rsidRPr="004E034A" w:rsidRDefault="004E034A" w:rsidP="004E034A">
      <w:pPr>
        <w:spacing w:line="360" w:lineRule="auto"/>
        <w:ind w:firstLine="720"/>
        <w:rPr>
          <w:rFonts w:ascii="Times New Roman" w:eastAsia="Times New Roman" w:hAnsi="Times New Roman" w:cs="Times New Roman"/>
          <w:i/>
          <w:sz w:val="28"/>
          <w:szCs w:val="28"/>
        </w:rPr>
      </w:pPr>
      <w:r w:rsidRPr="004E034A">
        <w:rPr>
          <w:rFonts w:ascii="Times New Roman" w:eastAsia="Times New Roman" w:hAnsi="Times New Roman" w:cs="Times New Roman"/>
          <w:i/>
          <w:sz w:val="28"/>
          <w:szCs w:val="28"/>
        </w:rPr>
        <w:t>Исследовательская проблема</w:t>
      </w:r>
    </w:p>
    <w:p w14:paraId="3F0EB512" w14:textId="77777777"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lastRenderedPageBreak/>
        <w:t>Дефицит, нехватка информации  о методах выявления признаков неэффективности программ социально-экономического развития муниципалитетов.</w:t>
      </w:r>
    </w:p>
    <w:p w14:paraId="32454FDA" w14:textId="77777777" w:rsidR="004E034A" w:rsidRPr="004E034A" w:rsidRDefault="004E034A" w:rsidP="004E034A">
      <w:pPr>
        <w:spacing w:line="360" w:lineRule="auto"/>
        <w:ind w:firstLine="720"/>
        <w:rPr>
          <w:rFonts w:ascii="Times New Roman" w:eastAsia="Times New Roman" w:hAnsi="Times New Roman" w:cs="Times New Roman"/>
          <w:i/>
          <w:sz w:val="28"/>
          <w:szCs w:val="28"/>
        </w:rPr>
      </w:pPr>
      <w:r w:rsidRPr="004E034A">
        <w:rPr>
          <w:rFonts w:ascii="Times New Roman" w:eastAsia="Times New Roman" w:hAnsi="Times New Roman" w:cs="Times New Roman"/>
          <w:i/>
          <w:sz w:val="28"/>
          <w:szCs w:val="28"/>
        </w:rPr>
        <w:t>Объект исследования</w:t>
      </w:r>
    </w:p>
    <w:p w14:paraId="28152FA5" w14:textId="77777777"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Разр</w:t>
      </w:r>
      <w:r>
        <w:rPr>
          <w:rFonts w:ascii="Times New Roman" w:eastAsia="Times New Roman" w:hAnsi="Times New Roman" w:cs="Times New Roman"/>
          <w:sz w:val="28"/>
          <w:szCs w:val="28"/>
        </w:rPr>
        <w:t>аботка и реализация проектов социально-экономического развития и долгосрочных целевых программ</w:t>
      </w:r>
      <w:r w:rsidRPr="004E034A">
        <w:rPr>
          <w:rFonts w:ascii="Times New Roman" w:eastAsia="Times New Roman" w:hAnsi="Times New Roman" w:cs="Times New Roman"/>
          <w:sz w:val="28"/>
          <w:szCs w:val="28"/>
        </w:rPr>
        <w:t xml:space="preserve">. </w:t>
      </w:r>
    </w:p>
    <w:p w14:paraId="4FD1916D" w14:textId="77777777" w:rsidR="004E034A" w:rsidRPr="004E034A" w:rsidRDefault="004E034A" w:rsidP="004E034A">
      <w:pPr>
        <w:spacing w:line="360" w:lineRule="auto"/>
        <w:ind w:firstLine="720"/>
        <w:rPr>
          <w:rFonts w:ascii="Times New Roman" w:eastAsia="Times New Roman" w:hAnsi="Times New Roman" w:cs="Times New Roman"/>
          <w:i/>
          <w:sz w:val="28"/>
          <w:szCs w:val="28"/>
        </w:rPr>
      </w:pPr>
      <w:r w:rsidRPr="004E034A">
        <w:rPr>
          <w:rFonts w:ascii="Times New Roman" w:eastAsia="Times New Roman" w:hAnsi="Times New Roman" w:cs="Times New Roman"/>
          <w:i/>
          <w:sz w:val="28"/>
          <w:szCs w:val="28"/>
        </w:rPr>
        <w:t>Предмет исследования</w:t>
      </w:r>
    </w:p>
    <w:p w14:paraId="35C4DD30" w14:textId="766EB55F" w:rsidR="004E034A" w:rsidRPr="004E034A" w:rsidRDefault="00323A16" w:rsidP="004E034A">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Управленческие подходы</w:t>
      </w:r>
      <w:r w:rsidR="003B6722">
        <w:rPr>
          <w:rFonts w:ascii="Times New Roman" w:eastAsia="Times New Roman" w:hAnsi="Times New Roman" w:cs="Times New Roman"/>
          <w:sz w:val="28"/>
          <w:szCs w:val="28"/>
        </w:rPr>
        <w:t xml:space="preserve"> при реализации</w:t>
      </w:r>
      <w:r w:rsidR="0007128E">
        <w:rPr>
          <w:rFonts w:ascii="Times New Roman" w:eastAsia="Times New Roman" w:hAnsi="Times New Roman" w:cs="Times New Roman"/>
          <w:sz w:val="28"/>
          <w:szCs w:val="28"/>
        </w:rPr>
        <w:t xml:space="preserve"> муниципальной</w:t>
      </w:r>
      <w:r w:rsidR="003B6722">
        <w:rPr>
          <w:rFonts w:ascii="Times New Roman" w:eastAsia="Times New Roman" w:hAnsi="Times New Roman" w:cs="Times New Roman"/>
          <w:sz w:val="28"/>
          <w:szCs w:val="28"/>
        </w:rPr>
        <w:t xml:space="preserve"> программы социально-экономического развития</w:t>
      </w:r>
    </w:p>
    <w:p w14:paraId="5C664511" w14:textId="77777777" w:rsidR="004E034A" w:rsidRPr="004E034A" w:rsidRDefault="004E034A" w:rsidP="004E034A">
      <w:pPr>
        <w:spacing w:line="360" w:lineRule="auto"/>
        <w:ind w:firstLine="720"/>
        <w:rPr>
          <w:rFonts w:ascii="Times New Roman" w:eastAsia="Times New Roman" w:hAnsi="Times New Roman" w:cs="Times New Roman"/>
          <w:i/>
          <w:sz w:val="28"/>
          <w:szCs w:val="28"/>
        </w:rPr>
      </w:pPr>
      <w:r w:rsidRPr="004E034A">
        <w:rPr>
          <w:rFonts w:ascii="Times New Roman" w:eastAsia="Times New Roman" w:hAnsi="Times New Roman" w:cs="Times New Roman"/>
          <w:i/>
          <w:sz w:val="28"/>
          <w:szCs w:val="28"/>
        </w:rPr>
        <w:t>Цель</w:t>
      </w:r>
    </w:p>
    <w:p w14:paraId="5A7473B7" w14:textId="77777777"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 xml:space="preserve">Выявление признаков неэффективности долгосрочных целевых программ и поиск путей совершенствования методов приведения показателей к действительности. </w:t>
      </w:r>
    </w:p>
    <w:p w14:paraId="40882BD1" w14:textId="77777777" w:rsidR="004E034A" w:rsidRPr="004E034A" w:rsidRDefault="004E034A" w:rsidP="004E034A">
      <w:pPr>
        <w:spacing w:line="360" w:lineRule="auto"/>
        <w:ind w:firstLine="720"/>
        <w:rPr>
          <w:rFonts w:ascii="Times New Roman" w:eastAsia="Times New Roman" w:hAnsi="Times New Roman" w:cs="Times New Roman"/>
          <w:i/>
          <w:sz w:val="28"/>
          <w:szCs w:val="28"/>
        </w:rPr>
      </w:pPr>
      <w:r w:rsidRPr="004E034A">
        <w:rPr>
          <w:rFonts w:ascii="Times New Roman" w:eastAsia="Times New Roman" w:hAnsi="Times New Roman" w:cs="Times New Roman"/>
          <w:i/>
          <w:sz w:val="28"/>
          <w:szCs w:val="28"/>
        </w:rPr>
        <w:t>Задачи исследования</w:t>
      </w:r>
    </w:p>
    <w:p w14:paraId="4305BFD3" w14:textId="40BBFBA9" w:rsidR="004E034A" w:rsidRPr="004E034A" w:rsidRDefault="0007128E" w:rsidP="004E034A">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Проанализировать</w:t>
      </w:r>
      <w:r w:rsidR="004E034A" w:rsidRPr="004E034A">
        <w:rPr>
          <w:rFonts w:ascii="Times New Roman" w:eastAsia="Times New Roman" w:hAnsi="Times New Roman" w:cs="Times New Roman"/>
          <w:sz w:val="28"/>
          <w:szCs w:val="28"/>
        </w:rPr>
        <w:t xml:space="preserve"> принципы, нормативно-правовую основу и зарубежный опыт применения программ социально-экономического развития.</w:t>
      </w:r>
    </w:p>
    <w:p w14:paraId="4E9CE5C2" w14:textId="1E287CB9" w:rsidR="004E034A" w:rsidRPr="004E034A" w:rsidRDefault="0007128E" w:rsidP="004E034A">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Выявить степень и характер зависимости</w:t>
      </w:r>
      <w:r w:rsidR="004E034A" w:rsidRPr="004E034A">
        <w:rPr>
          <w:rFonts w:ascii="Times New Roman" w:eastAsia="Times New Roman" w:hAnsi="Times New Roman" w:cs="Times New Roman"/>
          <w:sz w:val="28"/>
          <w:szCs w:val="28"/>
        </w:rPr>
        <w:t xml:space="preserve"> муниципальных целевых программ социально-экономи</w:t>
      </w:r>
      <w:r>
        <w:rPr>
          <w:rFonts w:ascii="Times New Roman" w:eastAsia="Times New Roman" w:hAnsi="Times New Roman" w:cs="Times New Roman"/>
          <w:sz w:val="28"/>
          <w:szCs w:val="28"/>
        </w:rPr>
        <w:t>ческого развития от федеральных программ.</w:t>
      </w:r>
    </w:p>
    <w:p w14:paraId="742710BA" w14:textId="6962ED66"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3.</w:t>
      </w:r>
      <w:r w:rsidRPr="004E034A">
        <w:rPr>
          <w:rFonts w:ascii="Times New Roman" w:eastAsia="Times New Roman" w:hAnsi="Times New Roman" w:cs="Times New Roman"/>
          <w:sz w:val="28"/>
          <w:szCs w:val="28"/>
        </w:rPr>
        <w:tab/>
        <w:t>Проанализировать существующие муниципальные долгосрочные-целевые программы и</w:t>
      </w:r>
      <w:r w:rsidR="0007128E">
        <w:rPr>
          <w:rFonts w:ascii="Times New Roman" w:eastAsia="Times New Roman" w:hAnsi="Times New Roman" w:cs="Times New Roman"/>
          <w:sz w:val="28"/>
          <w:szCs w:val="28"/>
        </w:rPr>
        <w:t xml:space="preserve"> их</w:t>
      </w:r>
      <w:r w:rsidRPr="004E034A">
        <w:rPr>
          <w:rFonts w:ascii="Times New Roman" w:eastAsia="Times New Roman" w:hAnsi="Times New Roman" w:cs="Times New Roman"/>
          <w:sz w:val="28"/>
          <w:szCs w:val="28"/>
        </w:rPr>
        <w:t xml:space="preserve"> показатели эффек</w:t>
      </w:r>
      <w:r w:rsidR="0007128E">
        <w:rPr>
          <w:rFonts w:ascii="Times New Roman" w:eastAsia="Times New Roman" w:hAnsi="Times New Roman" w:cs="Times New Roman"/>
          <w:sz w:val="28"/>
          <w:szCs w:val="28"/>
        </w:rPr>
        <w:t>тивности</w:t>
      </w:r>
      <w:r w:rsidRPr="004E034A">
        <w:rPr>
          <w:rFonts w:ascii="Times New Roman" w:eastAsia="Times New Roman" w:hAnsi="Times New Roman" w:cs="Times New Roman"/>
          <w:sz w:val="28"/>
          <w:szCs w:val="28"/>
        </w:rPr>
        <w:t>.</w:t>
      </w:r>
    </w:p>
    <w:p w14:paraId="19B993D4" w14:textId="3E9C74E5" w:rsidR="004E034A" w:rsidRPr="004E034A" w:rsidRDefault="0007128E" w:rsidP="004E034A">
      <w:pPr>
        <w:spacing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Рабочая</w:t>
      </w:r>
      <w:r w:rsidR="004E034A" w:rsidRPr="004E034A">
        <w:rPr>
          <w:rFonts w:ascii="Times New Roman" w:eastAsia="Times New Roman" w:hAnsi="Times New Roman" w:cs="Times New Roman"/>
          <w:i/>
          <w:sz w:val="28"/>
          <w:szCs w:val="28"/>
        </w:rPr>
        <w:t xml:space="preserve"> гипотеза</w:t>
      </w:r>
    </w:p>
    <w:p w14:paraId="7F68E0FD" w14:textId="72F68253" w:rsidR="004E034A" w:rsidRPr="004E034A" w:rsidRDefault="003B6722" w:rsidP="004E034A">
      <w:pPr>
        <w:spacing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Программы социально-экономического развития</w:t>
      </w:r>
      <w:r w:rsidR="004E034A" w:rsidRPr="004E034A">
        <w:rPr>
          <w:rFonts w:ascii="Times New Roman" w:eastAsia="Times New Roman" w:hAnsi="Times New Roman" w:cs="Times New Roman"/>
          <w:sz w:val="28"/>
          <w:szCs w:val="28"/>
        </w:rPr>
        <w:t xml:space="preserve"> и долгосрочные целевые программы реализуются не эффективно из-за того, что в них и</w:t>
      </w:r>
      <w:r w:rsidR="0007128E">
        <w:rPr>
          <w:rFonts w:ascii="Times New Roman" w:eastAsia="Times New Roman" w:hAnsi="Times New Roman" w:cs="Times New Roman"/>
          <w:sz w:val="28"/>
          <w:szCs w:val="28"/>
        </w:rPr>
        <w:t>значально заложены не реализуемые показатели эффективности, не</w:t>
      </w:r>
      <w:r w:rsidR="004E034A" w:rsidRPr="004E034A">
        <w:rPr>
          <w:rFonts w:ascii="Times New Roman" w:eastAsia="Times New Roman" w:hAnsi="Times New Roman" w:cs="Times New Roman"/>
          <w:sz w:val="28"/>
          <w:szCs w:val="28"/>
        </w:rPr>
        <w:t xml:space="preserve"> развит механизм обратной связи, между </w:t>
      </w:r>
      <w:r w:rsidR="0007128E">
        <w:rPr>
          <w:rFonts w:ascii="Times New Roman" w:eastAsia="Times New Roman" w:hAnsi="Times New Roman" w:cs="Times New Roman"/>
          <w:sz w:val="28"/>
          <w:szCs w:val="28"/>
        </w:rPr>
        <w:t>уровнями публичной власти</w:t>
      </w:r>
      <w:r w:rsidR="004E034A" w:rsidRPr="004E034A">
        <w:rPr>
          <w:rFonts w:ascii="Times New Roman" w:eastAsia="Times New Roman" w:hAnsi="Times New Roman" w:cs="Times New Roman"/>
          <w:sz w:val="28"/>
          <w:szCs w:val="28"/>
        </w:rPr>
        <w:t xml:space="preserve"> при разработке программ социально-экономического развития.</w:t>
      </w:r>
    </w:p>
    <w:p w14:paraId="20AA0CEF" w14:textId="488F9FF3" w:rsidR="004E034A" w:rsidRPr="0007128E" w:rsidRDefault="0007128E" w:rsidP="0007128E">
      <w:pPr>
        <w:spacing w:line="360" w:lineRule="auto"/>
        <w:ind w:firstLine="720"/>
        <w:rPr>
          <w:rFonts w:ascii="Times New Roman" w:eastAsia="Times New Roman" w:hAnsi="Times New Roman" w:cs="Times New Roman"/>
          <w:i/>
          <w:sz w:val="28"/>
          <w:szCs w:val="28"/>
        </w:rPr>
      </w:pPr>
      <w:r>
        <w:rPr>
          <w:rFonts w:ascii="Times New Roman" w:eastAsia="Times New Roman" w:hAnsi="Times New Roman" w:cs="Times New Roman"/>
          <w:sz w:val="28"/>
          <w:szCs w:val="28"/>
        </w:rPr>
        <w:t>Методология исследования- это с</w:t>
      </w:r>
      <w:r w:rsidR="004E034A" w:rsidRPr="004E034A">
        <w:rPr>
          <w:rFonts w:ascii="Times New Roman" w:eastAsia="Times New Roman" w:hAnsi="Times New Roman" w:cs="Times New Roman"/>
          <w:sz w:val="28"/>
          <w:szCs w:val="28"/>
        </w:rPr>
        <w:t>труктурно-функциональный анализ</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w:t>
      </w:r>
      <w:r w:rsidR="004E034A" w:rsidRPr="0007128E">
        <w:rPr>
          <w:rFonts w:ascii="Times New Roman" w:eastAsia="Times New Roman" w:hAnsi="Times New Roman" w:cs="Times New Roman"/>
          <w:sz w:val="28"/>
          <w:szCs w:val="28"/>
        </w:rPr>
        <w:t>Методы исследования</w:t>
      </w:r>
      <w:r>
        <w:rPr>
          <w:rFonts w:ascii="Times New Roman" w:eastAsia="Times New Roman" w:hAnsi="Times New Roman" w:cs="Times New Roman"/>
          <w:sz w:val="28"/>
          <w:szCs w:val="28"/>
        </w:rPr>
        <w:t>:</w:t>
      </w:r>
    </w:p>
    <w:p w14:paraId="36BEFD99" w14:textId="021164DD"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lastRenderedPageBreak/>
        <w:t>1.</w:t>
      </w:r>
      <w:r w:rsidRPr="004E034A">
        <w:rPr>
          <w:rFonts w:ascii="Times New Roman" w:eastAsia="Times New Roman" w:hAnsi="Times New Roman" w:cs="Times New Roman"/>
          <w:sz w:val="28"/>
          <w:szCs w:val="28"/>
        </w:rPr>
        <w:tab/>
      </w:r>
      <w:r w:rsidR="00022223">
        <w:rPr>
          <w:rFonts w:ascii="Times New Roman" w:eastAsia="Times New Roman" w:hAnsi="Times New Roman" w:cs="Times New Roman"/>
          <w:sz w:val="28"/>
          <w:szCs w:val="28"/>
        </w:rPr>
        <w:t>Наблюдения в администрации муниципального образования</w:t>
      </w:r>
      <w:r w:rsidR="0007128E" w:rsidRPr="004E034A">
        <w:rPr>
          <w:rFonts w:ascii="Times New Roman" w:eastAsia="Times New Roman" w:hAnsi="Times New Roman" w:cs="Times New Roman"/>
          <w:sz w:val="28"/>
          <w:szCs w:val="28"/>
        </w:rPr>
        <w:t xml:space="preserve"> за действиями ,по организации работы и осуществления процедур</w:t>
      </w:r>
      <w:r w:rsidR="0007128E">
        <w:rPr>
          <w:rFonts w:ascii="Times New Roman" w:eastAsia="Times New Roman" w:hAnsi="Times New Roman" w:cs="Times New Roman"/>
          <w:sz w:val="28"/>
          <w:szCs w:val="28"/>
        </w:rPr>
        <w:t>, направленных на реализацию долгосрочно целевых программ</w:t>
      </w:r>
      <w:r w:rsidR="0007128E" w:rsidRPr="004E034A">
        <w:rPr>
          <w:rFonts w:ascii="Times New Roman" w:eastAsia="Times New Roman" w:hAnsi="Times New Roman" w:cs="Times New Roman"/>
          <w:sz w:val="28"/>
          <w:szCs w:val="28"/>
        </w:rPr>
        <w:t>.</w:t>
      </w:r>
    </w:p>
    <w:p w14:paraId="5813A914" w14:textId="5A234038"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2.</w:t>
      </w:r>
      <w:r w:rsidRPr="004E034A">
        <w:rPr>
          <w:rFonts w:ascii="Times New Roman" w:eastAsia="Times New Roman" w:hAnsi="Times New Roman" w:cs="Times New Roman"/>
          <w:sz w:val="28"/>
          <w:szCs w:val="28"/>
        </w:rPr>
        <w:tab/>
      </w:r>
      <w:r w:rsidR="0007128E" w:rsidRPr="0007128E">
        <w:rPr>
          <w:rFonts w:ascii="Times New Roman" w:eastAsia="Times New Roman" w:hAnsi="Times New Roman" w:cs="Times New Roman"/>
          <w:sz w:val="28"/>
          <w:szCs w:val="28"/>
        </w:rPr>
        <w:t>Экспертные интервью чиновников, работающих в муни</w:t>
      </w:r>
      <w:r w:rsidR="00300043">
        <w:rPr>
          <w:rFonts w:ascii="Times New Roman" w:eastAsia="Times New Roman" w:hAnsi="Times New Roman" w:cs="Times New Roman"/>
          <w:sz w:val="28"/>
          <w:szCs w:val="28"/>
        </w:rPr>
        <w:t>ципалитете г. Владивостока и ЗАТО</w:t>
      </w:r>
      <w:bookmarkStart w:id="1" w:name="_GoBack"/>
      <w:bookmarkEnd w:id="1"/>
      <w:r w:rsidR="0007128E" w:rsidRPr="0007128E">
        <w:rPr>
          <w:rFonts w:ascii="Times New Roman" w:eastAsia="Times New Roman" w:hAnsi="Times New Roman" w:cs="Times New Roman"/>
          <w:sz w:val="28"/>
          <w:szCs w:val="28"/>
        </w:rPr>
        <w:t>Большой Камень , отвечающих за разработку и реализацию долгосрочно целевых программ.</w:t>
      </w:r>
    </w:p>
    <w:p w14:paraId="054A3D96" w14:textId="3F8CC31A" w:rsidR="004E034A" w:rsidRPr="004E034A"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3.</w:t>
      </w:r>
      <w:r w:rsidRPr="004E034A">
        <w:rPr>
          <w:rFonts w:ascii="Times New Roman" w:eastAsia="Times New Roman" w:hAnsi="Times New Roman" w:cs="Times New Roman"/>
          <w:sz w:val="28"/>
          <w:szCs w:val="28"/>
        </w:rPr>
        <w:tab/>
      </w:r>
      <w:r w:rsidR="0007128E" w:rsidRPr="004E034A">
        <w:rPr>
          <w:rFonts w:ascii="Times New Roman" w:eastAsia="Times New Roman" w:hAnsi="Times New Roman" w:cs="Times New Roman"/>
          <w:sz w:val="28"/>
          <w:szCs w:val="28"/>
        </w:rPr>
        <w:t>Сравнительный анализ разработанных</w:t>
      </w:r>
      <w:r w:rsidR="0007128E">
        <w:rPr>
          <w:rFonts w:ascii="Times New Roman" w:eastAsia="Times New Roman" w:hAnsi="Times New Roman" w:cs="Times New Roman"/>
          <w:sz w:val="28"/>
          <w:szCs w:val="28"/>
        </w:rPr>
        <w:t xml:space="preserve"> долгосрочно-целевых программ Городской Округ Владивосток и ЗАТО</w:t>
      </w:r>
      <w:r w:rsidR="0007128E" w:rsidRPr="004E034A">
        <w:rPr>
          <w:rFonts w:ascii="Times New Roman" w:eastAsia="Times New Roman" w:hAnsi="Times New Roman" w:cs="Times New Roman"/>
          <w:sz w:val="28"/>
          <w:szCs w:val="28"/>
        </w:rPr>
        <w:t xml:space="preserve"> Большой Камень.</w:t>
      </w:r>
    </w:p>
    <w:p w14:paraId="0C294464" w14:textId="291B467E" w:rsidR="004E034A" w:rsidRPr="0007128E" w:rsidRDefault="004E034A" w:rsidP="004E034A">
      <w:pPr>
        <w:spacing w:line="360" w:lineRule="auto"/>
        <w:ind w:firstLine="720"/>
        <w:rPr>
          <w:rFonts w:ascii="Times New Roman" w:eastAsia="Times New Roman" w:hAnsi="Times New Roman" w:cs="Times New Roman"/>
          <w:sz w:val="28"/>
          <w:szCs w:val="28"/>
        </w:rPr>
      </w:pPr>
      <w:r w:rsidRPr="004E034A">
        <w:rPr>
          <w:rFonts w:ascii="Times New Roman" w:eastAsia="Times New Roman" w:hAnsi="Times New Roman" w:cs="Times New Roman"/>
          <w:sz w:val="28"/>
          <w:szCs w:val="28"/>
        </w:rPr>
        <w:t>4.</w:t>
      </w:r>
      <w:r w:rsidRPr="004E034A">
        <w:rPr>
          <w:rFonts w:ascii="Times New Roman" w:eastAsia="Times New Roman" w:hAnsi="Times New Roman" w:cs="Times New Roman"/>
          <w:sz w:val="28"/>
          <w:szCs w:val="28"/>
        </w:rPr>
        <w:tab/>
      </w:r>
      <w:proofErr w:type="gramStart"/>
      <w:r w:rsidR="0007128E">
        <w:rPr>
          <w:rFonts w:ascii="Times New Roman" w:eastAsia="Times New Roman" w:hAnsi="Times New Roman" w:cs="Times New Roman"/>
          <w:sz w:val="28"/>
          <w:szCs w:val="28"/>
          <w:lang w:val="en-US"/>
        </w:rPr>
        <w:t xml:space="preserve">SWOT- </w:t>
      </w:r>
      <w:r w:rsidR="0007128E">
        <w:rPr>
          <w:rFonts w:ascii="Times New Roman" w:eastAsia="Times New Roman" w:hAnsi="Times New Roman" w:cs="Times New Roman"/>
          <w:sz w:val="28"/>
          <w:szCs w:val="28"/>
        </w:rPr>
        <w:t>анализ программ развития г. Владивосток и ЗАТО Большой Камень.</w:t>
      </w:r>
      <w:proofErr w:type="gramEnd"/>
    </w:p>
    <w:p w14:paraId="7B67FC28" w14:textId="74FBA506" w:rsidR="000A09BE" w:rsidRPr="000A09BE" w:rsidRDefault="0007128E" w:rsidP="00022223">
      <w:pPr>
        <w:spacing w:after="20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 для работы был получен в ходе преддипломной практики, из администрации г. Владивосток и ЗАТО Большой Камень. Так же использовались книги российских и зарубежных авторов по данной теме. В работе присутствуют выдержки из интервью и статей в научных журналах.</w:t>
      </w:r>
      <w:r w:rsidR="000A09BE">
        <w:rPr>
          <w:rFonts w:ascii="Times New Roman" w:eastAsia="Times New Roman" w:hAnsi="Times New Roman" w:cs="Times New Roman"/>
          <w:sz w:val="28"/>
          <w:szCs w:val="28"/>
        </w:rPr>
        <w:br w:type="page"/>
      </w:r>
    </w:p>
    <w:p w14:paraId="5F4173A7" w14:textId="1EFD40D2" w:rsidR="003F0A00" w:rsidRPr="0021583D" w:rsidRDefault="0037025A" w:rsidP="0021583D">
      <w:pPr>
        <w:pStyle w:val="7"/>
        <w:rPr>
          <w:rFonts w:ascii="Times New Roman" w:hAnsi="Times New Roman" w:cs="Times New Roman"/>
          <w:b/>
          <w:i w:val="0"/>
          <w:sz w:val="28"/>
          <w:szCs w:val="28"/>
        </w:rPr>
      </w:pPr>
      <w:bookmarkStart w:id="2" w:name="_Toc231983812"/>
      <w:r w:rsidRPr="0021583D">
        <w:rPr>
          <w:rFonts w:ascii="Times New Roman" w:hAnsi="Times New Roman" w:cs="Times New Roman"/>
          <w:b/>
          <w:i w:val="0"/>
          <w:sz w:val="28"/>
          <w:szCs w:val="28"/>
        </w:rPr>
        <w:lastRenderedPageBreak/>
        <w:t>Глава 1</w:t>
      </w:r>
      <w:r w:rsidR="004D3CB3" w:rsidRPr="0021583D">
        <w:rPr>
          <w:rFonts w:ascii="Times New Roman" w:hAnsi="Times New Roman" w:cs="Times New Roman"/>
          <w:b/>
          <w:i w:val="0"/>
          <w:sz w:val="28"/>
          <w:szCs w:val="28"/>
        </w:rPr>
        <w:t>.</w:t>
      </w:r>
      <w:r w:rsidR="00323A16">
        <w:rPr>
          <w:rFonts w:ascii="Times New Roman" w:hAnsi="Times New Roman" w:cs="Times New Roman"/>
          <w:b/>
          <w:i w:val="0"/>
          <w:sz w:val="28"/>
          <w:szCs w:val="28"/>
        </w:rPr>
        <w:t xml:space="preserve"> Теоретико-методологические аспекты разработки</w:t>
      </w:r>
      <w:r w:rsidR="00331845">
        <w:rPr>
          <w:rFonts w:ascii="Times New Roman" w:hAnsi="Times New Roman" w:cs="Times New Roman"/>
          <w:b/>
          <w:i w:val="0"/>
          <w:sz w:val="28"/>
          <w:szCs w:val="28"/>
        </w:rPr>
        <w:t xml:space="preserve"> программ социально-экономического развития и долгосрочных целевых программ.</w:t>
      </w:r>
      <w:bookmarkEnd w:id="2"/>
    </w:p>
    <w:p w14:paraId="6CFEC7E0" w14:textId="7727200C" w:rsidR="003F0A00" w:rsidRPr="0021583D" w:rsidRDefault="0037025A" w:rsidP="0021583D">
      <w:pPr>
        <w:pStyle w:val="8"/>
        <w:rPr>
          <w:rFonts w:ascii="Times New Roman" w:hAnsi="Times New Roman" w:cs="Times New Roman"/>
          <w:b/>
          <w:sz w:val="28"/>
          <w:szCs w:val="28"/>
        </w:rPr>
      </w:pPr>
      <w:bookmarkStart w:id="3" w:name="_Toc231983813"/>
      <w:r w:rsidRPr="0021583D">
        <w:rPr>
          <w:rFonts w:ascii="Times New Roman" w:hAnsi="Times New Roman" w:cs="Times New Roman"/>
          <w:b/>
          <w:sz w:val="28"/>
          <w:szCs w:val="28"/>
        </w:rPr>
        <w:t xml:space="preserve">1.1 </w:t>
      </w:r>
      <w:r w:rsidR="004D3CB3" w:rsidRPr="0021583D">
        <w:rPr>
          <w:rFonts w:ascii="Times New Roman" w:hAnsi="Times New Roman" w:cs="Times New Roman"/>
          <w:b/>
          <w:sz w:val="28"/>
          <w:szCs w:val="28"/>
        </w:rPr>
        <w:t>Принципы формирования программ</w:t>
      </w:r>
      <w:r w:rsidR="00323A16">
        <w:rPr>
          <w:rFonts w:ascii="Times New Roman" w:hAnsi="Times New Roman" w:cs="Times New Roman"/>
          <w:b/>
          <w:sz w:val="28"/>
          <w:szCs w:val="28"/>
        </w:rPr>
        <w:t>ы социально-э</w:t>
      </w:r>
      <w:r w:rsidR="004D3CB3" w:rsidRPr="0021583D">
        <w:rPr>
          <w:rFonts w:ascii="Times New Roman" w:hAnsi="Times New Roman" w:cs="Times New Roman"/>
          <w:b/>
          <w:sz w:val="28"/>
          <w:szCs w:val="28"/>
        </w:rPr>
        <w:t>кономического развития.</w:t>
      </w:r>
      <w:bookmarkEnd w:id="3"/>
    </w:p>
    <w:p w14:paraId="0546C009" w14:textId="77777777" w:rsidR="003F0A00" w:rsidRDefault="004D3CB3">
      <w:pPr>
        <w:spacing w:line="360" w:lineRule="auto"/>
        <w:ind w:firstLine="709"/>
      </w:pPr>
      <w:r>
        <w:rPr>
          <w:rFonts w:ascii="Times New Roman" w:eastAsia="Times New Roman" w:hAnsi="Times New Roman" w:cs="Times New Roman"/>
          <w:sz w:val="28"/>
        </w:rPr>
        <w:t>Программно-целевая деятельность-это система намечаемых, мер и действий, которые подлежат осуществлению и проведение которых обеспечит достижение единой, заранее поставленной цели. Под это определение попадают различные формы программно-целевой деятельности, такие как, «социально-экономическое планирование», «программно-целевое планирование», «программно-целевое управление». Все формы и виды деятельности, которые охватывают планирование, прогнозирование и координа</w:t>
      </w:r>
      <w:r w:rsidR="00CD4A69">
        <w:rPr>
          <w:rFonts w:ascii="Times New Roman" w:eastAsia="Times New Roman" w:hAnsi="Times New Roman" w:cs="Times New Roman"/>
          <w:sz w:val="28"/>
        </w:rPr>
        <w:t>цию на основе программно-целевого метода</w:t>
      </w:r>
      <w:r>
        <w:rPr>
          <w:rFonts w:ascii="Times New Roman" w:eastAsia="Times New Roman" w:hAnsi="Times New Roman" w:cs="Times New Roman"/>
          <w:sz w:val="28"/>
        </w:rPr>
        <w:t>, используют методологию</w:t>
      </w:r>
      <w:r w:rsidR="00CD4A69">
        <w:rPr>
          <w:rFonts w:ascii="Times New Roman" w:eastAsia="Times New Roman" w:hAnsi="Times New Roman" w:cs="Times New Roman"/>
          <w:sz w:val="28"/>
        </w:rPr>
        <w:t>, которая называется</w:t>
      </w:r>
      <w:r>
        <w:rPr>
          <w:rFonts w:ascii="Times New Roman" w:eastAsia="Times New Roman" w:hAnsi="Times New Roman" w:cs="Times New Roman"/>
          <w:sz w:val="28"/>
        </w:rPr>
        <w:t xml:space="preserve"> програм</w:t>
      </w:r>
      <w:r w:rsidR="00CD4A69">
        <w:rPr>
          <w:rFonts w:ascii="Times New Roman" w:eastAsia="Times New Roman" w:hAnsi="Times New Roman" w:cs="Times New Roman"/>
          <w:sz w:val="28"/>
        </w:rPr>
        <w:t>мно-целевой подход</w:t>
      </w:r>
      <w:r w:rsidR="00544359">
        <w:rPr>
          <w:rFonts w:ascii="Times New Roman" w:eastAsia="Times New Roman" w:hAnsi="Times New Roman" w:cs="Times New Roman"/>
          <w:sz w:val="28"/>
        </w:rPr>
        <w:t>(</w:t>
      </w:r>
      <w:r w:rsidR="00544359" w:rsidRPr="000C5F22">
        <w:t xml:space="preserve">Волков В.И. </w:t>
      </w:r>
      <w:r w:rsidR="00544359">
        <w:t>2003 г)</w:t>
      </w:r>
    </w:p>
    <w:p w14:paraId="0641BCDD" w14:textId="77777777" w:rsidR="003F0A00" w:rsidRDefault="004D3CB3">
      <w:pPr>
        <w:spacing w:line="360" w:lineRule="auto"/>
        <w:ind w:firstLine="709"/>
      </w:pPr>
      <w:r>
        <w:rPr>
          <w:rFonts w:ascii="Times New Roman" w:eastAsia="Times New Roman" w:hAnsi="Times New Roman" w:cs="Times New Roman"/>
          <w:sz w:val="28"/>
        </w:rPr>
        <w:t>После перехода Российской Федерации к демократическому строю в 1992 , страна решила отказаться от всех пережитков советской эпохи и в том числе от плановой экономики. К сожалению мы пренебрегли опытом развитых страх с рыночной экономикой, где широко и успешно используют планирование во всех сферах деятельности.</w:t>
      </w:r>
    </w:p>
    <w:p w14:paraId="22F7287A" w14:textId="77777777" w:rsidR="003F0A00" w:rsidRDefault="004D3CB3">
      <w:pPr>
        <w:spacing w:line="360" w:lineRule="auto"/>
        <w:ind w:firstLine="709"/>
      </w:pPr>
      <w:r>
        <w:rPr>
          <w:rFonts w:ascii="Times New Roman" w:eastAsia="Times New Roman" w:hAnsi="Times New Roman" w:cs="Times New Roman"/>
          <w:sz w:val="28"/>
        </w:rPr>
        <w:t>В современных</w:t>
      </w:r>
      <w:r w:rsidR="00E2100E">
        <w:rPr>
          <w:rFonts w:ascii="Times New Roman" w:eastAsia="Times New Roman" w:hAnsi="Times New Roman" w:cs="Times New Roman"/>
          <w:sz w:val="28"/>
        </w:rPr>
        <w:t xml:space="preserve"> условиях России государственные</w:t>
      </w:r>
      <w:r>
        <w:rPr>
          <w:rFonts w:ascii="Times New Roman" w:eastAsia="Times New Roman" w:hAnsi="Times New Roman" w:cs="Times New Roman"/>
          <w:sz w:val="28"/>
        </w:rPr>
        <w:t xml:space="preserve"> п</w:t>
      </w:r>
      <w:r w:rsidR="00E2100E">
        <w:rPr>
          <w:rFonts w:ascii="Times New Roman" w:eastAsia="Times New Roman" w:hAnsi="Times New Roman" w:cs="Times New Roman"/>
          <w:sz w:val="28"/>
        </w:rPr>
        <w:t>рограммы и программы</w:t>
      </w:r>
      <w:r>
        <w:rPr>
          <w:rFonts w:ascii="Times New Roman" w:eastAsia="Times New Roman" w:hAnsi="Times New Roman" w:cs="Times New Roman"/>
          <w:sz w:val="28"/>
        </w:rPr>
        <w:t xml:space="preserve"> социально-э</w:t>
      </w:r>
      <w:r w:rsidR="00E2100E">
        <w:rPr>
          <w:rFonts w:ascii="Times New Roman" w:eastAsia="Times New Roman" w:hAnsi="Times New Roman" w:cs="Times New Roman"/>
          <w:sz w:val="28"/>
        </w:rPr>
        <w:t>кономического развития играют большую роль</w:t>
      </w:r>
      <w:r>
        <w:rPr>
          <w:rFonts w:ascii="Times New Roman" w:eastAsia="Times New Roman" w:hAnsi="Times New Roman" w:cs="Times New Roman"/>
          <w:sz w:val="28"/>
        </w:rPr>
        <w:t>. Государст</w:t>
      </w:r>
      <w:r w:rsidR="00E2100E">
        <w:rPr>
          <w:rFonts w:ascii="Times New Roman" w:eastAsia="Times New Roman" w:hAnsi="Times New Roman" w:cs="Times New Roman"/>
          <w:sz w:val="28"/>
        </w:rPr>
        <w:t xml:space="preserve">венные программы – это один </w:t>
      </w:r>
      <w:r>
        <w:rPr>
          <w:rFonts w:ascii="Times New Roman" w:eastAsia="Times New Roman" w:hAnsi="Times New Roman" w:cs="Times New Roman"/>
          <w:sz w:val="28"/>
        </w:rPr>
        <w:t>из инструментов повышения эффективности бюджетн</w:t>
      </w:r>
      <w:r w:rsidR="00E2100E">
        <w:rPr>
          <w:rFonts w:ascii="Times New Roman" w:eastAsia="Times New Roman" w:hAnsi="Times New Roman" w:cs="Times New Roman"/>
          <w:sz w:val="28"/>
        </w:rPr>
        <w:t xml:space="preserve">ых расходов во всех отраслях и по плану правительства </w:t>
      </w:r>
      <w:r>
        <w:rPr>
          <w:rFonts w:ascii="Times New Roman" w:eastAsia="Times New Roman" w:hAnsi="Times New Roman" w:cs="Times New Roman"/>
          <w:sz w:val="28"/>
        </w:rPr>
        <w:t xml:space="preserve"> </w:t>
      </w:r>
      <w:r w:rsidR="00E2100E">
        <w:rPr>
          <w:rFonts w:ascii="Times New Roman" w:eastAsia="Times New Roman" w:hAnsi="Times New Roman" w:cs="Times New Roman"/>
          <w:sz w:val="28"/>
        </w:rPr>
        <w:t>программы будут лежать  в основе форм</w:t>
      </w:r>
      <w:r w:rsidR="00CD4A69">
        <w:rPr>
          <w:rFonts w:ascii="Times New Roman" w:eastAsia="Times New Roman" w:hAnsi="Times New Roman" w:cs="Times New Roman"/>
          <w:sz w:val="28"/>
        </w:rPr>
        <w:t>ирования структуры бюджетных ра</w:t>
      </w:r>
      <w:r w:rsidR="00E2100E">
        <w:rPr>
          <w:rFonts w:ascii="Times New Roman" w:eastAsia="Times New Roman" w:hAnsi="Times New Roman" w:cs="Times New Roman"/>
          <w:sz w:val="28"/>
        </w:rPr>
        <w:t>сходов</w:t>
      </w:r>
      <w:r>
        <w:rPr>
          <w:rFonts w:ascii="Times New Roman" w:eastAsia="Times New Roman" w:hAnsi="Times New Roman" w:cs="Times New Roman"/>
          <w:sz w:val="28"/>
        </w:rPr>
        <w:t>.</w:t>
      </w:r>
    </w:p>
    <w:p w14:paraId="7ED8A104" w14:textId="77777777" w:rsidR="003F0A00" w:rsidRDefault="004D3CB3">
      <w:pPr>
        <w:spacing w:line="360" w:lineRule="auto"/>
        <w:ind w:firstLine="709"/>
      </w:pPr>
      <w:r>
        <w:rPr>
          <w:rFonts w:ascii="Times New Roman" w:eastAsia="Times New Roman" w:hAnsi="Times New Roman" w:cs="Times New Roman"/>
          <w:sz w:val="28"/>
        </w:rPr>
        <w:t>Государственные программы являются инструментом государственного регулирования экономики,</w:t>
      </w:r>
      <w:r w:rsidR="00CD4A69">
        <w:rPr>
          <w:rFonts w:ascii="Times New Roman" w:eastAsia="Times New Roman" w:hAnsi="Times New Roman" w:cs="Times New Roman"/>
          <w:sz w:val="28"/>
        </w:rPr>
        <w:t xml:space="preserve"> который обеспечивает достижение заложенных в программу целей и задач за счет</w:t>
      </w:r>
      <w:r>
        <w:rPr>
          <w:rFonts w:ascii="Times New Roman" w:eastAsia="Times New Roman" w:hAnsi="Times New Roman" w:cs="Times New Roman"/>
          <w:sz w:val="28"/>
        </w:rPr>
        <w:t xml:space="preserve"> использования ресурсов</w:t>
      </w:r>
      <w:r w:rsidR="00731A04">
        <w:rPr>
          <w:rFonts w:ascii="Times New Roman" w:eastAsia="Times New Roman" w:hAnsi="Times New Roman" w:cs="Times New Roman"/>
          <w:sz w:val="28"/>
        </w:rPr>
        <w:t>, которые имеются в бюджете</w:t>
      </w:r>
      <w:r>
        <w:rPr>
          <w:rFonts w:ascii="Times New Roman" w:eastAsia="Times New Roman" w:hAnsi="Times New Roman" w:cs="Times New Roman"/>
          <w:sz w:val="28"/>
        </w:rPr>
        <w:t>. Соде</w:t>
      </w:r>
      <w:r w:rsidR="00731A04">
        <w:rPr>
          <w:rFonts w:ascii="Times New Roman" w:eastAsia="Times New Roman" w:hAnsi="Times New Roman" w:cs="Times New Roman"/>
          <w:sz w:val="28"/>
        </w:rPr>
        <w:t xml:space="preserve">ржание программы обусловлено  </w:t>
      </w:r>
      <w:r>
        <w:rPr>
          <w:rFonts w:ascii="Times New Roman" w:eastAsia="Times New Roman" w:hAnsi="Times New Roman" w:cs="Times New Roman"/>
          <w:sz w:val="28"/>
        </w:rPr>
        <w:t xml:space="preserve"> главной </w:t>
      </w:r>
      <w:r w:rsidR="00731A04">
        <w:rPr>
          <w:rFonts w:ascii="Times New Roman" w:eastAsia="Times New Roman" w:hAnsi="Times New Roman" w:cs="Times New Roman"/>
          <w:sz w:val="28"/>
        </w:rPr>
        <w:t xml:space="preserve">целью, подцели связаны между собой, этапов достижения цели </w:t>
      </w:r>
      <w:r w:rsidR="00731A04">
        <w:rPr>
          <w:rFonts w:ascii="Times New Roman" w:eastAsia="Times New Roman" w:hAnsi="Times New Roman" w:cs="Times New Roman"/>
          <w:sz w:val="28"/>
        </w:rPr>
        <w:lastRenderedPageBreak/>
        <w:t>комплексом</w:t>
      </w:r>
      <w:r>
        <w:rPr>
          <w:rFonts w:ascii="Times New Roman" w:eastAsia="Times New Roman" w:hAnsi="Times New Roman" w:cs="Times New Roman"/>
          <w:sz w:val="28"/>
        </w:rPr>
        <w:t xml:space="preserve"> увязанных </w:t>
      </w:r>
      <w:r w:rsidR="00731A04">
        <w:rPr>
          <w:rFonts w:ascii="Times New Roman" w:eastAsia="Times New Roman" w:hAnsi="Times New Roman" w:cs="Times New Roman"/>
          <w:sz w:val="28"/>
        </w:rPr>
        <w:t>друг с другом мер для достижения цели (организационной, социально-экономической, научно-технической</w:t>
      </w:r>
      <w:r>
        <w:rPr>
          <w:rFonts w:ascii="Times New Roman" w:eastAsia="Times New Roman" w:hAnsi="Times New Roman" w:cs="Times New Roman"/>
          <w:sz w:val="28"/>
        </w:rPr>
        <w:t xml:space="preserve"> и др.), </w:t>
      </w:r>
      <w:r w:rsidR="00731A04">
        <w:rPr>
          <w:rFonts w:ascii="Times New Roman" w:eastAsia="Times New Roman" w:hAnsi="Times New Roman" w:cs="Times New Roman"/>
          <w:sz w:val="28"/>
        </w:rPr>
        <w:t>механизм реализации:</w:t>
      </w:r>
      <w:r w:rsidR="00731A04" w:rsidRPr="00731A04">
        <w:rPr>
          <w:rFonts w:ascii="Times New Roman" w:eastAsia="Times New Roman" w:hAnsi="Times New Roman" w:cs="Times New Roman"/>
          <w:sz w:val="28"/>
        </w:rPr>
        <w:t xml:space="preserve"> </w:t>
      </w:r>
      <w:r w:rsidR="00731A04">
        <w:rPr>
          <w:rFonts w:ascii="Times New Roman" w:eastAsia="Times New Roman" w:hAnsi="Times New Roman" w:cs="Times New Roman"/>
          <w:sz w:val="28"/>
        </w:rPr>
        <w:t xml:space="preserve">методы стимулирования, </w:t>
      </w:r>
      <w:r>
        <w:rPr>
          <w:rFonts w:ascii="Times New Roman" w:eastAsia="Times New Roman" w:hAnsi="Times New Roman" w:cs="Times New Roman"/>
          <w:sz w:val="28"/>
        </w:rPr>
        <w:t xml:space="preserve">источники финансирования, </w:t>
      </w:r>
      <w:r w:rsidR="00731A04">
        <w:rPr>
          <w:rFonts w:ascii="Times New Roman" w:eastAsia="Times New Roman" w:hAnsi="Times New Roman" w:cs="Times New Roman"/>
          <w:sz w:val="28"/>
        </w:rPr>
        <w:t xml:space="preserve">ответственности и </w:t>
      </w:r>
      <w:r w:rsidR="00731A04" w:rsidRPr="00731A04">
        <w:rPr>
          <w:rFonts w:ascii="Times New Roman" w:eastAsia="Times New Roman" w:hAnsi="Times New Roman" w:cs="Times New Roman"/>
          <w:sz w:val="28"/>
        </w:rPr>
        <w:t>определением субъектов, которые участвуют в реализации программы</w:t>
      </w:r>
      <w:r w:rsidR="00731A04">
        <w:rPr>
          <w:rFonts w:ascii="Times New Roman" w:eastAsia="Times New Roman" w:hAnsi="Times New Roman" w:cs="Times New Roman"/>
          <w:sz w:val="28"/>
        </w:rPr>
        <w:t>.</w:t>
      </w:r>
    </w:p>
    <w:p w14:paraId="57A60858" w14:textId="77777777" w:rsidR="003F0A00" w:rsidRDefault="004D3CB3">
      <w:pPr>
        <w:spacing w:line="360" w:lineRule="auto"/>
        <w:ind w:firstLine="709"/>
      </w:pPr>
      <w:r>
        <w:rPr>
          <w:rFonts w:ascii="Times New Roman" w:eastAsia="Times New Roman" w:hAnsi="Times New Roman" w:cs="Times New Roman"/>
          <w:sz w:val="28"/>
        </w:rPr>
        <w:t>Программа со</w:t>
      </w:r>
      <w:r w:rsidR="00731A04">
        <w:rPr>
          <w:rFonts w:ascii="Times New Roman" w:eastAsia="Times New Roman" w:hAnsi="Times New Roman" w:cs="Times New Roman"/>
          <w:sz w:val="28"/>
        </w:rPr>
        <w:t>циально-экономического развития- это комплексная система</w:t>
      </w:r>
      <w:r>
        <w:rPr>
          <w:rFonts w:ascii="Times New Roman" w:eastAsia="Times New Roman" w:hAnsi="Times New Roman" w:cs="Times New Roman"/>
          <w:sz w:val="28"/>
        </w:rPr>
        <w:t xml:space="preserve"> целевых ориентиров социально-эк</w:t>
      </w:r>
      <w:r w:rsidR="0095149E">
        <w:rPr>
          <w:rFonts w:ascii="Times New Roman" w:eastAsia="Times New Roman" w:hAnsi="Times New Roman" w:cs="Times New Roman"/>
          <w:sz w:val="28"/>
        </w:rPr>
        <w:t>ономического развития региона</w:t>
      </w:r>
      <w:r>
        <w:rPr>
          <w:rFonts w:ascii="Times New Roman" w:eastAsia="Times New Roman" w:hAnsi="Times New Roman" w:cs="Times New Roman"/>
          <w:sz w:val="28"/>
        </w:rPr>
        <w:t xml:space="preserve">, </w:t>
      </w:r>
      <w:r w:rsidR="0095149E">
        <w:rPr>
          <w:rFonts w:ascii="Times New Roman" w:eastAsia="Times New Roman" w:hAnsi="Times New Roman" w:cs="Times New Roman"/>
          <w:sz w:val="28"/>
        </w:rPr>
        <w:t>которые планируются государством и муниципалитетом, эффективные пути</w:t>
      </w:r>
      <w:r>
        <w:rPr>
          <w:rFonts w:ascii="Times New Roman" w:eastAsia="Times New Roman" w:hAnsi="Times New Roman" w:cs="Times New Roman"/>
          <w:sz w:val="28"/>
        </w:rPr>
        <w:t xml:space="preserve"> и средств</w:t>
      </w:r>
      <w:r w:rsidR="0095149E">
        <w:rPr>
          <w:rFonts w:ascii="Times New Roman" w:eastAsia="Times New Roman" w:hAnsi="Times New Roman" w:cs="Times New Roman"/>
          <w:sz w:val="28"/>
        </w:rPr>
        <w:t>а достижения конечных</w:t>
      </w:r>
      <w:r>
        <w:rPr>
          <w:rFonts w:ascii="Times New Roman" w:eastAsia="Times New Roman" w:hAnsi="Times New Roman" w:cs="Times New Roman"/>
          <w:sz w:val="28"/>
        </w:rPr>
        <w:t xml:space="preserve"> ориентиро</w:t>
      </w:r>
      <w:r w:rsidR="0095149E">
        <w:rPr>
          <w:rFonts w:ascii="Times New Roman" w:eastAsia="Times New Roman" w:hAnsi="Times New Roman" w:cs="Times New Roman"/>
          <w:sz w:val="28"/>
        </w:rPr>
        <w:t>в, включая</w:t>
      </w:r>
      <w:r w:rsidR="0095149E" w:rsidRPr="0095149E">
        <w:rPr>
          <w:rFonts w:ascii="Times New Roman" w:eastAsia="Times New Roman" w:hAnsi="Times New Roman" w:cs="Times New Roman"/>
          <w:sz w:val="28"/>
        </w:rPr>
        <w:t xml:space="preserve"> </w:t>
      </w:r>
      <w:r w:rsidR="0095149E">
        <w:rPr>
          <w:rFonts w:ascii="Times New Roman" w:eastAsia="Times New Roman" w:hAnsi="Times New Roman" w:cs="Times New Roman"/>
          <w:sz w:val="28"/>
        </w:rPr>
        <w:t>финансовые,</w:t>
      </w:r>
      <w:r w:rsidR="0095149E" w:rsidRPr="0095149E">
        <w:rPr>
          <w:rFonts w:ascii="Times New Roman" w:eastAsia="Times New Roman" w:hAnsi="Times New Roman" w:cs="Times New Roman"/>
          <w:sz w:val="28"/>
        </w:rPr>
        <w:t xml:space="preserve"> </w:t>
      </w:r>
      <w:r w:rsidR="0095149E">
        <w:rPr>
          <w:rFonts w:ascii="Times New Roman" w:eastAsia="Times New Roman" w:hAnsi="Times New Roman" w:cs="Times New Roman"/>
          <w:sz w:val="28"/>
        </w:rPr>
        <w:t>производственные, научно-исследовательские, социально-экономические, организационно-хозяйственные</w:t>
      </w:r>
      <w:r>
        <w:rPr>
          <w:rFonts w:ascii="Times New Roman" w:eastAsia="Times New Roman" w:hAnsi="Times New Roman" w:cs="Times New Roman"/>
          <w:sz w:val="28"/>
        </w:rPr>
        <w:t xml:space="preserve"> меры,</w:t>
      </w:r>
      <w:r w:rsidR="0095149E">
        <w:rPr>
          <w:rFonts w:ascii="Times New Roman" w:eastAsia="Times New Roman" w:hAnsi="Times New Roman" w:cs="Times New Roman"/>
          <w:sz w:val="28"/>
        </w:rPr>
        <w:t xml:space="preserve"> которые увязаны</w:t>
      </w:r>
      <w:r>
        <w:rPr>
          <w:rFonts w:ascii="Times New Roman" w:eastAsia="Times New Roman" w:hAnsi="Times New Roman" w:cs="Times New Roman"/>
          <w:sz w:val="28"/>
        </w:rPr>
        <w:t xml:space="preserve"> по </w:t>
      </w:r>
      <w:r w:rsidR="0095149E">
        <w:rPr>
          <w:rFonts w:ascii="Times New Roman" w:eastAsia="Times New Roman" w:hAnsi="Times New Roman" w:cs="Times New Roman"/>
          <w:sz w:val="28"/>
        </w:rPr>
        <w:t xml:space="preserve">исполнителям, срокам и </w:t>
      </w:r>
      <w:r>
        <w:rPr>
          <w:rFonts w:ascii="Times New Roman" w:eastAsia="Times New Roman" w:hAnsi="Times New Roman" w:cs="Times New Roman"/>
          <w:sz w:val="28"/>
        </w:rPr>
        <w:t>ресурсам</w:t>
      </w:r>
      <w:r w:rsidR="0095149E">
        <w:rPr>
          <w:rFonts w:ascii="Times New Roman" w:eastAsia="Times New Roman" w:hAnsi="Times New Roman" w:cs="Times New Roman"/>
          <w:sz w:val="28"/>
        </w:rPr>
        <w:t>.</w:t>
      </w:r>
    </w:p>
    <w:p w14:paraId="179AF568" w14:textId="77777777" w:rsidR="0095149E" w:rsidRDefault="0095149E">
      <w:pPr>
        <w:spacing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Нормативно-правовой база для реализации и разработки программы </w:t>
      </w:r>
      <w:r w:rsidR="004D3CB3">
        <w:rPr>
          <w:rFonts w:ascii="Times New Roman" w:eastAsia="Times New Roman" w:hAnsi="Times New Roman" w:cs="Times New Roman"/>
          <w:sz w:val="28"/>
        </w:rPr>
        <w:t>социально-экономического разв</w:t>
      </w:r>
      <w:r w:rsidR="00F5236E">
        <w:rPr>
          <w:rFonts w:ascii="Times New Roman" w:eastAsia="Times New Roman" w:hAnsi="Times New Roman" w:cs="Times New Roman"/>
          <w:sz w:val="28"/>
        </w:rPr>
        <w:t>ития муниципального образования - это</w:t>
      </w:r>
      <w:r w:rsidR="004D3CB3">
        <w:rPr>
          <w:rFonts w:ascii="Times New Roman" w:eastAsia="Times New Roman" w:hAnsi="Times New Roman" w:cs="Times New Roman"/>
          <w:sz w:val="28"/>
        </w:rPr>
        <w:t xml:space="preserve"> документы,</w:t>
      </w:r>
      <w:r>
        <w:rPr>
          <w:rFonts w:ascii="Times New Roman" w:eastAsia="Times New Roman" w:hAnsi="Times New Roman" w:cs="Times New Roman"/>
          <w:sz w:val="28"/>
        </w:rPr>
        <w:t xml:space="preserve"> которые принимаются в муниципальном образовании местной думой</w:t>
      </w:r>
      <w:r w:rsidR="004D3CB3">
        <w:rPr>
          <w:rFonts w:ascii="Times New Roman" w:eastAsia="Times New Roman" w:hAnsi="Times New Roman" w:cs="Times New Roman"/>
          <w:sz w:val="28"/>
        </w:rPr>
        <w:t>.</w:t>
      </w:r>
    </w:p>
    <w:p w14:paraId="2EC55DAA" w14:textId="77777777" w:rsidR="003F0A00" w:rsidRDefault="004D3CB3">
      <w:pPr>
        <w:spacing w:line="360" w:lineRule="auto"/>
        <w:ind w:firstLine="709"/>
      </w:pPr>
      <w:r>
        <w:rPr>
          <w:rFonts w:ascii="Times New Roman" w:eastAsia="Times New Roman" w:hAnsi="Times New Roman" w:cs="Times New Roman"/>
          <w:sz w:val="28"/>
        </w:rPr>
        <w:t xml:space="preserve"> Федеральный закон «О государственном прогнозировании и программах социально-экономического развития Российской Федерации» от 20.07.1995 г. № 115-ФЗ опр</w:t>
      </w:r>
      <w:r w:rsidR="00F5236E">
        <w:rPr>
          <w:rFonts w:ascii="Times New Roman" w:eastAsia="Times New Roman" w:hAnsi="Times New Roman" w:cs="Times New Roman"/>
          <w:sz w:val="28"/>
        </w:rPr>
        <w:t>еделяет обязанности и полномочия</w:t>
      </w:r>
      <w:r>
        <w:rPr>
          <w:rFonts w:ascii="Times New Roman" w:eastAsia="Times New Roman" w:hAnsi="Times New Roman" w:cs="Times New Roman"/>
          <w:sz w:val="28"/>
        </w:rPr>
        <w:t xml:space="preserve"> </w:t>
      </w:r>
      <w:r w:rsidR="00F5236E">
        <w:rPr>
          <w:rFonts w:ascii="Times New Roman" w:eastAsia="Times New Roman" w:hAnsi="Times New Roman" w:cs="Times New Roman"/>
          <w:sz w:val="28"/>
        </w:rPr>
        <w:t>исключительно</w:t>
      </w:r>
      <w:r>
        <w:rPr>
          <w:rFonts w:ascii="Times New Roman" w:eastAsia="Times New Roman" w:hAnsi="Times New Roman" w:cs="Times New Roman"/>
          <w:sz w:val="28"/>
        </w:rPr>
        <w:t xml:space="preserve"> фед</w:t>
      </w:r>
      <w:r w:rsidR="00F5236E">
        <w:rPr>
          <w:rFonts w:ascii="Times New Roman" w:eastAsia="Times New Roman" w:hAnsi="Times New Roman" w:cs="Times New Roman"/>
          <w:sz w:val="28"/>
        </w:rPr>
        <w:t>еральных органов власти, но зачастую является</w:t>
      </w:r>
      <w:r>
        <w:rPr>
          <w:rFonts w:ascii="Times New Roman" w:eastAsia="Times New Roman" w:hAnsi="Times New Roman" w:cs="Times New Roman"/>
          <w:sz w:val="28"/>
        </w:rPr>
        <w:t xml:space="preserve"> базовым документом для разработки правовых актов муниципальных образ</w:t>
      </w:r>
      <w:r w:rsidR="00A569D4">
        <w:rPr>
          <w:rFonts w:ascii="Times New Roman" w:eastAsia="Times New Roman" w:hAnsi="Times New Roman" w:cs="Times New Roman"/>
          <w:sz w:val="28"/>
        </w:rPr>
        <w:t>ований. Субъекты федерации</w:t>
      </w:r>
      <w:r>
        <w:rPr>
          <w:rFonts w:ascii="Times New Roman" w:eastAsia="Times New Roman" w:hAnsi="Times New Roman" w:cs="Times New Roman"/>
          <w:sz w:val="28"/>
        </w:rPr>
        <w:t xml:space="preserve"> принимают </w:t>
      </w:r>
      <w:r w:rsidR="00A569D4">
        <w:rPr>
          <w:rFonts w:ascii="Times New Roman" w:eastAsia="Times New Roman" w:hAnsi="Times New Roman" w:cs="Times New Roman"/>
          <w:sz w:val="28"/>
        </w:rPr>
        <w:t xml:space="preserve"> аналогичные </w:t>
      </w:r>
      <w:r w:rsidR="00F5236E">
        <w:rPr>
          <w:rFonts w:ascii="Times New Roman" w:eastAsia="Times New Roman" w:hAnsi="Times New Roman" w:cs="Times New Roman"/>
          <w:sz w:val="28"/>
        </w:rPr>
        <w:t>законы в этой сфере</w:t>
      </w:r>
      <w:r>
        <w:rPr>
          <w:sz w:val="28"/>
        </w:rPr>
        <w:t xml:space="preserve"> </w:t>
      </w:r>
      <w:r w:rsidR="00A569D4">
        <w:rPr>
          <w:rFonts w:ascii="Times New Roman" w:eastAsia="Times New Roman" w:hAnsi="Times New Roman" w:cs="Times New Roman"/>
          <w:sz w:val="28"/>
        </w:rPr>
        <w:t xml:space="preserve">,но и </w:t>
      </w:r>
      <w:r>
        <w:rPr>
          <w:rFonts w:ascii="Times New Roman" w:eastAsia="Times New Roman" w:hAnsi="Times New Roman" w:cs="Times New Roman"/>
          <w:sz w:val="28"/>
        </w:rPr>
        <w:t xml:space="preserve"> они </w:t>
      </w:r>
      <w:r w:rsidR="001001C9">
        <w:rPr>
          <w:rFonts w:ascii="Times New Roman" w:eastAsia="Times New Roman" w:hAnsi="Times New Roman" w:cs="Times New Roman"/>
          <w:sz w:val="28"/>
        </w:rPr>
        <w:t>также ограничивают</w:t>
      </w:r>
      <w:r>
        <w:rPr>
          <w:rFonts w:ascii="Times New Roman" w:eastAsia="Times New Roman" w:hAnsi="Times New Roman" w:cs="Times New Roman"/>
          <w:sz w:val="28"/>
        </w:rPr>
        <w:t xml:space="preserve"> полно</w:t>
      </w:r>
      <w:r w:rsidR="00A569D4">
        <w:rPr>
          <w:rFonts w:ascii="Times New Roman" w:eastAsia="Times New Roman" w:hAnsi="Times New Roman" w:cs="Times New Roman"/>
          <w:sz w:val="28"/>
        </w:rPr>
        <w:t>мо</w:t>
      </w:r>
      <w:r w:rsidR="001001C9">
        <w:rPr>
          <w:rFonts w:ascii="Times New Roman" w:eastAsia="Times New Roman" w:hAnsi="Times New Roman" w:cs="Times New Roman"/>
          <w:sz w:val="28"/>
        </w:rPr>
        <w:t>чия муниципальных органов участием</w:t>
      </w:r>
      <w:r>
        <w:rPr>
          <w:rFonts w:ascii="Times New Roman" w:eastAsia="Times New Roman" w:hAnsi="Times New Roman" w:cs="Times New Roman"/>
          <w:sz w:val="28"/>
        </w:rPr>
        <w:t xml:space="preserve"> в разработке региональных программ.</w:t>
      </w:r>
      <w:r w:rsidR="00544359">
        <w:rPr>
          <w:rFonts w:ascii="Times New Roman" w:eastAsia="Times New Roman" w:hAnsi="Times New Roman" w:cs="Times New Roman"/>
          <w:sz w:val="28"/>
        </w:rPr>
        <w:t>(</w:t>
      </w:r>
      <w:r w:rsidR="00544359" w:rsidRPr="00544359">
        <w:rPr>
          <w:rStyle w:val="a8"/>
        </w:rPr>
        <w:t xml:space="preserve"> </w:t>
      </w:r>
      <w:r w:rsidR="00544359" w:rsidRPr="000C5F22">
        <w:t>И.С. Головко, Т.В. Псарева, Е.В., 2006.</w:t>
      </w:r>
      <w:r w:rsidR="00544359">
        <w:t>)</w:t>
      </w:r>
    </w:p>
    <w:p w14:paraId="64A71627" w14:textId="77777777" w:rsidR="003F0A00" w:rsidRDefault="004D3CB3">
      <w:pPr>
        <w:spacing w:line="360" w:lineRule="auto"/>
        <w:ind w:firstLine="709"/>
      </w:pPr>
      <w:r>
        <w:rPr>
          <w:rFonts w:ascii="Times New Roman" w:eastAsia="Times New Roman" w:hAnsi="Times New Roman" w:cs="Times New Roman"/>
          <w:sz w:val="28"/>
        </w:rPr>
        <w:t xml:space="preserve">Кроме того, </w:t>
      </w:r>
      <w:r w:rsidR="0095149E">
        <w:rPr>
          <w:rFonts w:ascii="Times New Roman" w:eastAsia="Times New Roman" w:hAnsi="Times New Roman" w:cs="Times New Roman"/>
          <w:sz w:val="28"/>
        </w:rPr>
        <w:t xml:space="preserve">есть </w:t>
      </w:r>
      <w:r>
        <w:rPr>
          <w:rFonts w:ascii="Times New Roman" w:eastAsia="Times New Roman" w:hAnsi="Times New Roman" w:cs="Times New Roman"/>
          <w:sz w:val="28"/>
        </w:rPr>
        <w:t xml:space="preserve">«Макет программы экономического и социального развития субъекта Российской Федерации», </w:t>
      </w:r>
      <w:r w:rsidR="0095149E">
        <w:rPr>
          <w:rFonts w:ascii="Times New Roman" w:eastAsia="Times New Roman" w:hAnsi="Times New Roman" w:cs="Times New Roman"/>
          <w:sz w:val="28"/>
        </w:rPr>
        <w:t>который разработан и утвержден Министерством экономического развития РФ .О</w:t>
      </w:r>
      <w:r w:rsidR="002B3969">
        <w:rPr>
          <w:rFonts w:ascii="Times New Roman" w:eastAsia="Times New Roman" w:hAnsi="Times New Roman" w:cs="Times New Roman"/>
          <w:sz w:val="28"/>
        </w:rPr>
        <w:t>н обеспечивает единство программ регионального развития</w:t>
      </w:r>
      <w:r>
        <w:rPr>
          <w:rFonts w:ascii="Times New Roman" w:eastAsia="Times New Roman" w:hAnsi="Times New Roman" w:cs="Times New Roman"/>
          <w:sz w:val="28"/>
        </w:rPr>
        <w:t xml:space="preserve"> и с</w:t>
      </w:r>
      <w:r w:rsidR="001001C9">
        <w:rPr>
          <w:rFonts w:ascii="Times New Roman" w:eastAsia="Times New Roman" w:hAnsi="Times New Roman" w:cs="Times New Roman"/>
          <w:sz w:val="28"/>
        </w:rPr>
        <w:t>огласует</w:t>
      </w:r>
      <w:r w:rsidR="002B3969">
        <w:rPr>
          <w:rFonts w:ascii="Times New Roman" w:eastAsia="Times New Roman" w:hAnsi="Times New Roman" w:cs="Times New Roman"/>
          <w:sz w:val="28"/>
        </w:rPr>
        <w:t xml:space="preserve"> их со</w:t>
      </w:r>
      <w:r>
        <w:rPr>
          <w:rFonts w:ascii="Times New Roman" w:eastAsia="Times New Roman" w:hAnsi="Times New Roman" w:cs="Times New Roman"/>
          <w:sz w:val="28"/>
        </w:rPr>
        <w:t xml:space="preserve"> стратегией экономического и социального развития</w:t>
      </w:r>
      <w:r w:rsidR="002B3969">
        <w:rPr>
          <w:rFonts w:ascii="Times New Roman" w:eastAsia="Times New Roman" w:hAnsi="Times New Roman" w:cs="Times New Roman"/>
          <w:sz w:val="28"/>
        </w:rPr>
        <w:t xml:space="preserve"> государства</w:t>
      </w:r>
      <w:r w:rsidR="001001C9">
        <w:rPr>
          <w:rFonts w:ascii="Times New Roman" w:eastAsia="Times New Roman" w:hAnsi="Times New Roman" w:cs="Times New Roman"/>
          <w:sz w:val="28"/>
        </w:rPr>
        <w:t>, он</w:t>
      </w:r>
      <w:r>
        <w:rPr>
          <w:rFonts w:ascii="Times New Roman" w:eastAsia="Times New Roman" w:hAnsi="Times New Roman" w:cs="Times New Roman"/>
          <w:sz w:val="28"/>
        </w:rPr>
        <w:t xml:space="preserve"> также может </w:t>
      </w:r>
      <w:r>
        <w:rPr>
          <w:rFonts w:ascii="Times New Roman" w:eastAsia="Times New Roman" w:hAnsi="Times New Roman" w:cs="Times New Roman"/>
          <w:sz w:val="28"/>
        </w:rPr>
        <w:lastRenderedPageBreak/>
        <w:t>служить нормативно-методическим документом для разработки муниципальных программ.</w:t>
      </w:r>
      <w:r w:rsidR="00544359" w:rsidRPr="00544359">
        <w:t xml:space="preserve"> </w:t>
      </w:r>
      <w:r w:rsidR="00544359">
        <w:t>(</w:t>
      </w:r>
      <w:r w:rsidR="00544359" w:rsidRPr="0037025A">
        <w:t>Миронов В.С.</w:t>
      </w:r>
      <w:r w:rsidR="00544359">
        <w:t xml:space="preserve"> 2006 )</w:t>
      </w:r>
    </w:p>
    <w:p w14:paraId="7909B65F" w14:textId="77777777" w:rsidR="003F0A00" w:rsidRDefault="003F0A00">
      <w:pPr>
        <w:spacing w:line="360" w:lineRule="auto"/>
        <w:ind w:firstLine="709"/>
      </w:pPr>
    </w:p>
    <w:p w14:paraId="04A66369" w14:textId="77777777" w:rsidR="003F0A00" w:rsidRDefault="004D3CB3">
      <w:pPr>
        <w:spacing w:line="360" w:lineRule="auto"/>
        <w:ind w:firstLine="709"/>
      </w:pPr>
      <w:r>
        <w:rPr>
          <w:rFonts w:ascii="Times New Roman" w:eastAsia="Times New Roman" w:hAnsi="Times New Roman" w:cs="Times New Roman"/>
          <w:sz w:val="28"/>
        </w:rPr>
        <w:t>Фундамент организационной основы выполнения программ социально-экономического развития составляет муниципальный заказчик программы.</w:t>
      </w:r>
    </w:p>
    <w:p w14:paraId="7E406139" w14:textId="77777777" w:rsidR="003F0A00" w:rsidRDefault="001001C9">
      <w:pPr>
        <w:spacing w:line="360" w:lineRule="auto"/>
        <w:ind w:firstLine="709"/>
      </w:pPr>
      <w:r>
        <w:rPr>
          <w:rFonts w:ascii="Times New Roman" w:eastAsia="Times New Roman" w:hAnsi="Times New Roman" w:cs="Times New Roman"/>
          <w:sz w:val="28"/>
        </w:rPr>
        <w:t>Муниципальный заказчик имеет основные функции</w:t>
      </w:r>
      <w:r w:rsidR="004D3CB3">
        <w:rPr>
          <w:rFonts w:ascii="Times New Roman" w:eastAsia="Times New Roman" w:hAnsi="Times New Roman" w:cs="Times New Roman"/>
          <w:sz w:val="28"/>
        </w:rPr>
        <w:t>:</w:t>
      </w:r>
    </w:p>
    <w:p w14:paraId="06DEBCC0" w14:textId="77777777" w:rsidR="003F0A00" w:rsidRDefault="004D3CB3">
      <w:pPr>
        <w:numPr>
          <w:ilvl w:val="0"/>
          <w:numId w:val="2"/>
        </w:numPr>
        <w:tabs>
          <w:tab w:val="left" w:pos="709"/>
        </w:tabs>
        <w:spacing w:line="360" w:lineRule="auto"/>
        <w:ind w:left="709" w:hanging="424"/>
      </w:pPr>
      <w:r>
        <w:rPr>
          <w:rFonts w:ascii="Times New Roman" w:eastAsia="Times New Roman" w:hAnsi="Times New Roman" w:cs="Times New Roman"/>
          <w:sz w:val="28"/>
        </w:rPr>
        <w:t>Подготовка проекта программы, его согласование с заинтересованными</w:t>
      </w:r>
      <w:r w:rsidR="00A569D4" w:rsidRPr="00A569D4">
        <w:rPr>
          <w:rFonts w:ascii="Times New Roman" w:eastAsia="Times New Roman" w:hAnsi="Times New Roman" w:cs="Times New Roman"/>
          <w:sz w:val="28"/>
        </w:rPr>
        <w:t xml:space="preserve"> </w:t>
      </w:r>
      <w:r w:rsidR="009A7CA2">
        <w:rPr>
          <w:rFonts w:ascii="Times New Roman" w:eastAsia="Times New Roman" w:hAnsi="Times New Roman" w:cs="Times New Roman"/>
          <w:sz w:val="28"/>
        </w:rPr>
        <w:t>региональными,</w:t>
      </w:r>
      <w:r w:rsidR="00A569D4">
        <w:rPr>
          <w:rFonts w:ascii="Times New Roman" w:eastAsia="Times New Roman" w:hAnsi="Times New Roman" w:cs="Times New Roman"/>
          <w:sz w:val="28"/>
        </w:rPr>
        <w:t xml:space="preserve"> федеральными </w:t>
      </w:r>
      <w:r w:rsidR="009A7CA2">
        <w:rPr>
          <w:rFonts w:ascii="Times New Roman" w:eastAsia="Times New Roman" w:hAnsi="Times New Roman" w:cs="Times New Roman"/>
          <w:sz w:val="28"/>
        </w:rPr>
        <w:t xml:space="preserve"> и муниципальными</w:t>
      </w:r>
      <w:r w:rsidR="009A7CA2" w:rsidRPr="009A7CA2">
        <w:rPr>
          <w:rFonts w:ascii="Times New Roman" w:eastAsia="Times New Roman" w:hAnsi="Times New Roman" w:cs="Times New Roman"/>
          <w:sz w:val="28"/>
        </w:rPr>
        <w:t xml:space="preserve"> </w:t>
      </w:r>
      <w:r w:rsidR="009A7CA2">
        <w:rPr>
          <w:rFonts w:ascii="Times New Roman" w:eastAsia="Times New Roman" w:hAnsi="Times New Roman" w:cs="Times New Roman"/>
          <w:sz w:val="28"/>
        </w:rPr>
        <w:t>органами власти и предоставление</w:t>
      </w:r>
      <w:r>
        <w:rPr>
          <w:rFonts w:ascii="Times New Roman" w:eastAsia="Times New Roman" w:hAnsi="Times New Roman" w:cs="Times New Roman"/>
          <w:sz w:val="28"/>
        </w:rPr>
        <w:t xml:space="preserve"> на утверждение уполномоченным</w:t>
      </w:r>
      <w:r w:rsidR="00ED7C43">
        <w:rPr>
          <w:rFonts w:ascii="Times New Roman" w:eastAsia="Times New Roman" w:hAnsi="Times New Roman" w:cs="Times New Roman"/>
          <w:sz w:val="28"/>
        </w:rPr>
        <w:t xml:space="preserve"> органам МСУ</w:t>
      </w:r>
      <w:r>
        <w:rPr>
          <w:rFonts w:ascii="Times New Roman" w:eastAsia="Times New Roman" w:hAnsi="Times New Roman" w:cs="Times New Roman"/>
          <w:sz w:val="28"/>
        </w:rPr>
        <w:t>;</w:t>
      </w:r>
    </w:p>
    <w:p w14:paraId="29FBBABD" w14:textId="77777777" w:rsidR="003F0A00" w:rsidRDefault="009A7CA2">
      <w:pPr>
        <w:numPr>
          <w:ilvl w:val="0"/>
          <w:numId w:val="2"/>
        </w:numPr>
        <w:tabs>
          <w:tab w:val="left" w:pos="709"/>
        </w:tabs>
        <w:spacing w:line="360" w:lineRule="auto"/>
        <w:ind w:left="709" w:hanging="424"/>
      </w:pPr>
      <w:r>
        <w:rPr>
          <w:rFonts w:ascii="Times New Roman" w:eastAsia="Times New Roman" w:hAnsi="Times New Roman" w:cs="Times New Roman"/>
          <w:sz w:val="28"/>
        </w:rPr>
        <w:t>Содействие</w:t>
      </w:r>
      <w:r w:rsidR="001001C9">
        <w:rPr>
          <w:rFonts w:ascii="Times New Roman" w:eastAsia="Times New Roman" w:hAnsi="Times New Roman" w:cs="Times New Roman"/>
          <w:sz w:val="28"/>
        </w:rPr>
        <w:t xml:space="preserve"> в решении</w:t>
      </w:r>
      <w:r>
        <w:rPr>
          <w:rFonts w:ascii="Times New Roman" w:eastAsia="Times New Roman" w:hAnsi="Times New Roman" w:cs="Times New Roman"/>
          <w:sz w:val="28"/>
        </w:rPr>
        <w:t xml:space="preserve"> спорных ситуаций, к</w:t>
      </w:r>
      <w:r w:rsidR="004D3CB3">
        <w:rPr>
          <w:rFonts w:ascii="Times New Roman" w:eastAsia="Times New Roman" w:hAnsi="Times New Roman" w:cs="Times New Roman"/>
          <w:sz w:val="28"/>
        </w:rPr>
        <w:t xml:space="preserve">оординация исполнения программных мероприятий, </w:t>
      </w:r>
      <w:r w:rsidR="00C36366">
        <w:rPr>
          <w:rFonts w:ascii="Times New Roman" w:eastAsia="Times New Roman" w:hAnsi="Times New Roman" w:cs="Times New Roman"/>
          <w:sz w:val="28"/>
        </w:rPr>
        <w:t>оценка результативности</w:t>
      </w:r>
      <w:r>
        <w:rPr>
          <w:rFonts w:ascii="Times New Roman" w:eastAsia="Times New Roman" w:hAnsi="Times New Roman" w:cs="Times New Roman"/>
          <w:sz w:val="28"/>
        </w:rPr>
        <w:t>, мониторинг их реализации.</w:t>
      </w:r>
    </w:p>
    <w:p w14:paraId="3937A5D9" w14:textId="77777777" w:rsidR="003F0A00" w:rsidRDefault="009A7CA2">
      <w:pPr>
        <w:numPr>
          <w:ilvl w:val="0"/>
          <w:numId w:val="2"/>
        </w:numPr>
        <w:tabs>
          <w:tab w:val="left" w:pos="709"/>
        </w:tabs>
        <w:spacing w:line="360" w:lineRule="auto"/>
        <w:ind w:left="709" w:hanging="424"/>
      </w:pPr>
      <w:r>
        <w:rPr>
          <w:rFonts w:ascii="Times New Roman" w:eastAsia="Times New Roman" w:hAnsi="Times New Roman" w:cs="Times New Roman"/>
          <w:sz w:val="28"/>
        </w:rPr>
        <w:t>К</w:t>
      </w:r>
      <w:r w:rsidR="004D3CB3">
        <w:rPr>
          <w:rFonts w:ascii="Times New Roman" w:eastAsia="Times New Roman" w:hAnsi="Times New Roman" w:cs="Times New Roman"/>
          <w:sz w:val="28"/>
        </w:rPr>
        <w:t>онтроль за ходом реализации мероприятий,</w:t>
      </w:r>
      <w:r>
        <w:rPr>
          <w:rFonts w:ascii="Times New Roman" w:eastAsia="Times New Roman" w:hAnsi="Times New Roman" w:cs="Times New Roman"/>
          <w:sz w:val="28"/>
        </w:rPr>
        <w:t xml:space="preserve"> которые обеспечивают</w:t>
      </w:r>
      <w:r w:rsidR="004D3CB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преобразования финансовых и инновационных институтов, </w:t>
      </w:r>
      <w:r w:rsidR="004D3CB3">
        <w:rPr>
          <w:rFonts w:ascii="Times New Roman" w:eastAsia="Times New Roman" w:hAnsi="Times New Roman" w:cs="Times New Roman"/>
          <w:sz w:val="28"/>
        </w:rPr>
        <w:t>институциональные и структурные преобразования, форми</w:t>
      </w:r>
      <w:r>
        <w:rPr>
          <w:rFonts w:ascii="Times New Roman" w:eastAsia="Times New Roman" w:hAnsi="Times New Roman" w:cs="Times New Roman"/>
          <w:sz w:val="28"/>
        </w:rPr>
        <w:t>рование</w:t>
      </w:r>
      <w:r w:rsidR="004D3CB3">
        <w:rPr>
          <w:rFonts w:ascii="Times New Roman" w:eastAsia="Times New Roman" w:hAnsi="Times New Roman" w:cs="Times New Roman"/>
          <w:sz w:val="28"/>
        </w:rPr>
        <w:t xml:space="preserve"> а также работ в области территориальной кооперации и реализации мероприятий федеральных и региональных целевых программ на территории муниципального образования;</w:t>
      </w:r>
    </w:p>
    <w:p w14:paraId="26E250B9" w14:textId="77777777" w:rsidR="003F0A00" w:rsidRDefault="004D3CB3">
      <w:pPr>
        <w:numPr>
          <w:ilvl w:val="0"/>
          <w:numId w:val="2"/>
        </w:numPr>
        <w:tabs>
          <w:tab w:val="left" w:pos="709"/>
        </w:tabs>
        <w:spacing w:line="360" w:lineRule="auto"/>
        <w:ind w:left="709" w:hanging="424"/>
      </w:pPr>
      <w:r>
        <w:rPr>
          <w:rFonts w:ascii="Times New Roman" w:eastAsia="Times New Roman" w:hAnsi="Times New Roman" w:cs="Times New Roman"/>
          <w:sz w:val="28"/>
        </w:rPr>
        <w:t>Подготовка отчетов о реализации программы, внесение предложений в органы государственной власти субъекта Российской Федерации и федеральные органы исполнительной власти по корректировке программы.</w:t>
      </w:r>
      <w:r w:rsidR="004A487E">
        <w:rPr>
          <w:rFonts w:ascii="Times New Roman" w:eastAsia="Times New Roman" w:hAnsi="Times New Roman" w:cs="Times New Roman"/>
          <w:sz w:val="28"/>
        </w:rPr>
        <w:t>(</w:t>
      </w:r>
      <w:r w:rsidR="004A487E" w:rsidRPr="004A487E">
        <w:rPr>
          <w:rFonts w:ascii="Times New Roman" w:hAnsi="Times New Roman" w:cs="Times New Roman"/>
          <w:sz w:val="28"/>
          <w:szCs w:val="28"/>
        </w:rPr>
        <w:t xml:space="preserve"> </w:t>
      </w:r>
      <w:proofErr w:type="spellStart"/>
      <w:r w:rsidR="004A487E" w:rsidRPr="00F52860">
        <w:rPr>
          <w:rFonts w:ascii="Times New Roman" w:hAnsi="Times New Roman" w:cs="Times New Roman"/>
          <w:sz w:val="28"/>
          <w:szCs w:val="28"/>
        </w:rPr>
        <w:t>Райзберг</w:t>
      </w:r>
      <w:proofErr w:type="spellEnd"/>
      <w:r w:rsidR="004A487E" w:rsidRPr="00F52860">
        <w:rPr>
          <w:rFonts w:ascii="Times New Roman" w:hAnsi="Times New Roman" w:cs="Times New Roman"/>
          <w:sz w:val="28"/>
          <w:szCs w:val="28"/>
        </w:rPr>
        <w:t xml:space="preserve"> Б.А , Лобко А.Г.</w:t>
      </w:r>
      <w:r w:rsidR="004A487E">
        <w:rPr>
          <w:rFonts w:ascii="Times New Roman" w:hAnsi="Times New Roman" w:cs="Times New Roman"/>
          <w:sz w:val="28"/>
          <w:szCs w:val="28"/>
        </w:rPr>
        <w:t xml:space="preserve"> 2006г )</w:t>
      </w:r>
    </w:p>
    <w:p w14:paraId="533F8958" w14:textId="77777777" w:rsidR="003F0A00" w:rsidRDefault="009A7CA2">
      <w:pPr>
        <w:spacing w:line="360" w:lineRule="auto"/>
        <w:ind w:firstLine="709"/>
      </w:pPr>
      <w:r>
        <w:rPr>
          <w:rFonts w:ascii="Times New Roman" w:eastAsia="Times New Roman" w:hAnsi="Times New Roman" w:cs="Times New Roman"/>
          <w:sz w:val="28"/>
        </w:rPr>
        <w:t>В роли муниципального заказчика  выступает экономическое управление или отдел</w:t>
      </w:r>
      <w:r w:rsidR="004D3CB3">
        <w:rPr>
          <w:rFonts w:ascii="Times New Roman" w:eastAsia="Times New Roman" w:hAnsi="Times New Roman" w:cs="Times New Roman"/>
          <w:sz w:val="28"/>
        </w:rPr>
        <w:t xml:space="preserve"> администрации муниципального образования. В </w:t>
      </w:r>
      <w:r w:rsidR="00411E67">
        <w:rPr>
          <w:rFonts w:ascii="Times New Roman" w:eastAsia="Times New Roman" w:hAnsi="Times New Roman" w:cs="Times New Roman"/>
          <w:sz w:val="28"/>
        </w:rPr>
        <w:t>экономическом управлении, может существовать отдельное подразделение, которое занимается</w:t>
      </w:r>
      <w:r w:rsidR="004D3CB3">
        <w:rPr>
          <w:rFonts w:ascii="Times New Roman" w:eastAsia="Times New Roman" w:hAnsi="Times New Roman" w:cs="Times New Roman"/>
          <w:sz w:val="28"/>
        </w:rPr>
        <w:t xml:space="preserve"> разработкой </w:t>
      </w:r>
      <w:r w:rsidR="00ED7C43">
        <w:rPr>
          <w:rFonts w:ascii="Times New Roman" w:eastAsia="Times New Roman" w:hAnsi="Times New Roman" w:cs="Times New Roman"/>
          <w:sz w:val="28"/>
        </w:rPr>
        <w:t>программ и прогнозов</w:t>
      </w:r>
      <w:r w:rsidR="004D3CB3">
        <w:rPr>
          <w:rFonts w:ascii="Times New Roman" w:eastAsia="Times New Roman" w:hAnsi="Times New Roman" w:cs="Times New Roman"/>
          <w:sz w:val="28"/>
        </w:rPr>
        <w:t>.</w:t>
      </w:r>
    </w:p>
    <w:p w14:paraId="4784E164" w14:textId="77777777" w:rsidR="003F0A00" w:rsidRDefault="004D3CB3">
      <w:pPr>
        <w:spacing w:line="360" w:lineRule="auto"/>
        <w:ind w:firstLine="709"/>
      </w:pPr>
      <w:r>
        <w:rPr>
          <w:rFonts w:ascii="Times New Roman" w:eastAsia="Times New Roman" w:hAnsi="Times New Roman" w:cs="Times New Roman"/>
          <w:sz w:val="28"/>
        </w:rPr>
        <w:t>Муниципальный</w:t>
      </w:r>
      <w:r w:rsidR="001001C9">
        <w:rPr>
          <w:rFonts w:ascii="Times New Roman" w:eastAsia="Times New Roman" w:hAnsi="Times New Roman" w:cs="Times New Roman"/>
          <w:sz w:val="28"/>
        </w:rPr>
        <w:t xml:space="preserve"> заказчик может создать собрание</w:t>
      </w:r>
      <w:r>
        <w:rPr>
          <w:rFonts w:ascii="Times New Roman" w:eastAsia="Times New Roman" w:hAnsi="Times New Roman" w:cs="Times New Roman"/>
          <w:sz w:val="28"/>
        </w:rPr>
        <w:t xml:space="preserve"> из представителей органов власти </w:t>
      </w:r>
      <w:r w:rsidR="00ED7C43">
        <w:rPr>
          <w:rFonts w:ascii="Times New Roman" w:eastAsia="Times New Roman" w:hAnsi="Times New Roman" w:cs="Times New Roman"/>
          <w:sz w:val="28"/>
        </w:rPr>
        <w:t xml:space="preserve">различных уровней, включая </w:t>
      </w:r>
      <w:r>
        <w:rPr>
          <w:rFonts w:ascii="Times New Roman" w:eastAsia="Times New Roman" w:hAnsi="Times New Roman" w:cs="Times New Roman"/>
          <w:sz w:val="28"/>
        </w:rPr>
        <w:t>региона</w:t>
      </w:r>
      <w:r w:rsidR="00EA3AFF">
        <w:rPr>
          <w:rFonts w:ascii="Times New Roman" w:eastAsia="Times New Roman" w:hAnsi="Times New Roman" w:cs="Times New Roman"/>
          <w:sz w:val="28"/>
        </w:rPr>
        <w:t>льную власть</w:t>
      </w:r>
      <w:r w:rsidR="00ED7C43">
        <w:rPr>
          <w:rFonts w:ascii="Times New Roman" w:eastAsia="Times New Roman" w:hAnsi="Times New Roman" w:cs="Times New Roman"/>
          <w:sz w:val="28"/>
        </w:rPr>
        <w:t xml:space="preserve">, муниципальную </w:t>
      </w:r>
      <w:r>
        <w:rPr>
          <w:rFonts w:ascii="Times New Roman" w:eastAsia="Times New Roman" w:hAnsi="Times New Roman" w:cs="Times New Roman"/>
          <w:sz w:val="28"/>
        </w:rPr>
        <w:t xml:space="preserve"> и ис</w:t>
      </w:r>
      <w:r w:rsidR="00ED7C43">
        <w:rPr>
          <w:rFonts w:ascii="Times New Roman" w:eastAsia="Times New Roman" w:hAnsi="Times New Roman" w:cs="Times New Roman"/>
          <w:sz w:val="28"/>
        </w:rPr>
        <w:t>полнителей основных</w:t>
      </w:r>
      <w:r>
        <w:rPr>
          <w:rFonts w:ascii="Times New Roman" w:eastAsia="Times New Roman" w:hAnsi="Times New Roman" w:cs="Times New Roman"/>
          <w:sz w:val="28"/>
        </w:rPr>
        <w:t xml:space="preserve"> мероприятий программы. </w:t>
      </w:r>
      <w:r>
        <w:rPr>
          <w:rFonts w:ascii="Times New Roman" w:eastAsia="Times New Roman" w:hAnsi="Times New Roman" w:cs="Times New Roman"/>
          <w:sz w:val="28"/>
        </w:rPr>
        <w:lastRenderedPageBreak/>
        <w:t xml:space="preserve">Дирекция программы может </w:t>
      </w:r>
      <w:r w:rsidR="00EA3AFF">
        <w:rPr>
          <w:rFonts w:ascii="Times New Roman" w:eastAsia="Times New Roman" w:hAnsi="Times New Roman" w:cs="Times New Roman"/>
          <w:sz w:val="28"/>
        </w:rPr>
        <w:t>быть создана как без образования юридического лица, так и с образованием</w:t>
      </w:r>
      <w:r>
        <w:rPr>
          <w:rFonts w:ascii="Times New Roman" w:eastAsia="Times New Roman" w:hAnsi="Times New Roman" w:cs="Times New Roman"/>
          <w:sz w:val="28"/>
        </w:rPr>
        <w:t xml:space="preserve"> юридического лица. </w:t>
      </w:r>
      <w:r w:rsidR="00EA3AFF">
        <w:rPr>
          <w:rFonts w:ascii="Times New Roman" w:eastAsia="Times New Roman" w:hAnsi="Times New Roman" w:cs="Times New Roman"/>
          <w:sz w:val="28"/>
        </w:rPr>
        <w:t>Все действия, которые вправе осуществлять д</w:t>
      </w:r>
      <w:r>
        <w:rPr>
          <w:rFonts w:ascii="Times New Roman" w:eastAsia="Times New Roman" w:hAnsi="Times New Roman" w:cs="Times New Roman"/>
          <w:sz w:val="28"/>
        </w:rPr>
        <w:t xml:space="preserve">ирекция муниципальной программы </w:t>
      </w:r>
      <w:r w:rsidR="00EA3AFF">
        <w:rPr>
          <w:rFonts w:ascii="Times New Roman" w:eastAsia="Times New Roman" w:hAnsi="Times New Roman" w:cs="Times New Roman"/>
          <w:sz w:val="28"/>
        </w:rPr>
        <w:t>прописаны в соответственном положении, утвержденном муниципальным заказчиком программы. Также, могут быть созданы</w:t>
      </w:r>
      <w:r>
        <w:rPr>
          <w:rFonts w:ascii="Times New Roman" w:eastAsia="Times New Roman" w:hAnsi="Times New Roman" w:cs="Times New Roman"/>
          <w:sz w:val="28"/>
        </w:rPr>
        <w:t xml:space="preserve"> </w:t>
      </w:r>
      <w:r w:rsidR="00EA3AFF">
        <w:rPr>
          <w:rFonts w:ascii="Times New Roman" w:eastAsia="Times New Roman" w:hAnsi="Times New Roman" w:cs="Times New Roman"/>
          <w:sz w:val="28"/>
        </w:rPr>
        <w:t xml:space="preserve">аналитические и научно-исследовательские </w:t>
      </w:r>
      <w:r>
        <w:rPr>
          <w:rFonts w:ascii="Times New Roman" w:eastAsia="Times New Roman" w:hAnsi="Times New Roman" w:cs="Times New Roman"/>
          <w:sz w:val="28"/>
        </w:rPr>
        <w:t>центры при органах власти, для разработки программ</w:t>
      </w:r>
      <w:r w:rsidR="00EA3AFF">
        <w:rPr>
          <w:rFonts w:ascii="Times New Roman" w:eastAsia="Times New Roman" w:hAnsi="Times New Roman" w:cs="Times New Roman"/>
          <w:sz w:val="28"/>
        </w:rPr>
        <w:t>ы</w:t>
      </w:r>
      <w:r>
        <w:rPr>
          <w:rFonts w:ascii="Times New Roman" w:eastAsia="Times New Roman" w:hAnsi="Times New Roman" w:cs="Times New Roman"/>
          <w:sz w:val="28"/>
        </w:rPr>
        <w:t>.</w:t>
      </w:r>
      <w:r w:rsidR="00544359">
        <w:rPr>
          <w:rFonts w:ascii="Times New Roman" w:eastAsia="Times New Roman" w:hAnsi="Times New Roman" w:cs="Times New Roman"/>
          <w:sz w:val="28"/>
        </w:rPr>
        <w:t>(</w:t>
      </w:r>
      <w:r w:rsidR="00544359" w:rsidRPr="00544359">
        <w:t xml:space="preserve"> </w:t>
      </w:r>
      <w:r w:rsidR="00544359" w:rsidRPr="0037025A">
        <w:t xml:space="preserve">Агафонов В.А. </w:t>
      </w:r>
      <w:r w:rsidR="00544359">
        <w:t>2009)</w:t>
      </w:r>
    </w:p>
    <w:p w14:paraId="4FC78CCC" w14:textId="77777777" w:rsidR="003F0A00" w:rsidRDefault="00EA3AFF">
      <w:pPr>
        <w:spacing w:line="360" w:lineRule="auto"/>
        <w:ind w:firstLine="709"/>
      </w:pPr>
      <w:r>
        <w:rPr>
          <w:rFonts w:ascii="Times New Roman" w:eastAsia="Times New Roman" w:hAnsi="Times New Roman" w:cs="Times New Roman"/>
          <w:sz w:val="28"/>
        </w:rPr>
        <w:t>Каждый орган власти муниципалитета, который заинтересован в программе, принимает участие в ее разработке, в части</w:t>
      </w:r>
      <w:r w:rsidR="008D314E">
        <w:rPr>
          <w:rFonts w:ascii="Times New Roman" w:eastAsia="Times New Roman" w:hAnsi="Times New Roman" w:cs="Times New Roman"/>
          <w:sz w:val="28"/>
        </w:rPr>
        <w:t>,</w:t>
      </w:r>
      <w:r>
        <w:rPr>
          <w:rFonts w:ascii="Times New Roman" w:eastAsia="Times New Roman" w:hAnsi="Times New Roman" w:cs="Times New Roman"/>
          <w:sz w:val="28"/>
        </w:rPr>
        <w:t xml:space="preserve"> которая относится к его компетенции, а после того как программа вступает в силу, отвечает за реализацию тех или иных мероп</w:t>
      </w:r>
      <w:r w:rsidR="008D314E">
        <w:rPr>
          <w:rFonts w:ascii="Times New Roman" w:eastAsia="Times New Roman" w:hAnsi="Times New Roman" w:cs="Times New Roman"/>
          <w:sz w:val="28"/>
        </w:rPr>
        <w:t>риятий, направленных на успешное</w:t>
      </w:r>
      <w:r>
        <w:rPr>
          <w:rFonts w:ascii="Times New Roman" w:eastAsia="Times New Roman" w:hAnsi="Times New Roman" w:cs="Times New Roman"/>
          <w:sz w:val="28"/>
        </w:rPr>
        <w:t xml:space="preserve"> </w:t>
      </w:r>
      <w:r w:rsidR="008D314E">
        <w:rPr>
          <w:rFonts w:ascii="Times New Roman" w:eastAsia="Times New Roman" w:hAnsi="Times New Roman" w:cs="Times New Roman"/>
          <w:sz w:val="28"/>
        </w:rPr>
        <w:t>исполнение</w:t>
      </w:r>
      <w:r>
        <w:rPr>
          <w:rFonts w:ascii="Times New Roman" w:eastAsia="Times New Roman" w:hAnsi="Times New Roman" w:cs="Times New Roman"/>
          <w:sz w:val="28"/>
        </w:rPr>
        <w:t xml:space="preserve"> программы. Как правило в обсуждении и формировании программы участвуют все подразделения муниципальной власти. </w:t>
      </w:r>
    </w:p>
    <w:p w14:paraId="35715549" w14:textId="77777777" w:rsidR="003F0A00" w:rsidRDefault="00EA3AFF">
      <w:pPr>
        <w:spacing w:line="360" w:lineRule="auto"/>
        <w:ind w:firstLine="709"/>
      </w:pPr>
      <w:r>
        <w:rPr>
          <w:rFonts w:ascii="Times New Roman" w:eastAsia="Times New Roman" w:hAnsi="Times New Roman" w:cs="Times New Roman"/>
          <w:sz w:val="28"/>
        </w:rPr>
        <w:t xml:space="preserve">Глава муниципального образования как правило утверждает </w:t>
      </w:r>
      <w:r w:rsidR="004D3CB3">
        <w:rPr>
          <w:rFonts w:ascii="Times New Roman" w:eastAsia="Times New Roman" w:hAnsi="Times New Roman" w:cs="Times New Roman"/>
          <w:sz w:val="28"/>
        </w:rPr>
        <w:t xml:space="preserve">программы и </w:t>
      </w:r>
      <w:r>
        <w:rPr>
          <w:rFonts w:ascii="Times New Roman" w:eastAsia="Times New Roman" w:hAnsi="Times New Roman" w:cs="Times New Roman"/>
          <w:sz w:val="28"/>
        </w:rPr>
        <w:t>принимает отчет</w:t>
      </w:r>
      <w:r w:rsidR="008D314E">
        <w:rPr>
          <w:rFonts w:ascii="Times New Roman" w:eastAsia="Times New Roman" w:hAnsi="Times New Roman" w:cs="Times New Roman"/>
          <w:sz w:val="28"/>
        </w:rPr>
        <w:t xml:space="preserve"> об ее выполнении</w:t>
      </w:r>
      <w:r>
        <w:rPr>
          <w:rFonts w:ascii="Times New Roman" w:eastAsia="Times New Roman" w:hAnsi="Times New Roman" w:cs="Times New Roman"/>
          <w:sz w:val="28"/>
        </w:rPr>
        <w:t>,</w:t>
      </w:r>
      <w:r w:rsidR="004D3CB3">
        <w:rPr>
          <w:rFonts w:ascii="Times New Roman" w:eastAsia="Times New Roman" w:hAnsi="Times New Roman" w:cs="Times New Roman"/>
          <w:sz w:val="28"/>
        </w:rPr>
        <w:t xml:space="preserve"> либо </w:t>
      </w:r>
      <w:r>
        <w:rPr>
          <w:rFonts w:ascii="Times New Roman" w:eastAsia="Times New Roman" w:hAnsi="Times New Roman" w:cs="Times New Roman"/>
          <w:sz w:val="28"/>
        </w:rPr>
        <w:t>этим вопросом занимается</w:t>
      </w:r>
      <w:r w:rsidR="005D75F2" w:rsidRPr="005D75F2">
        <w:rPr>
          <w:rFonts w:ascii="Times New Roman" w:eastAsia="Times New Roman" w:hAnsi="Times New Roman" w:cs="Times New Roman"/>
          <w:sz w:val="28"/>
        </w:rPr>
        <w:t xml:space="preserve"> </w:t>
      </w:r>
      <w:r w:rsidR="005D75F2">
        <w:rPr>
          <w:rFonts w:ascii="Times New Roman" w:eastAsia="Times New Roman" w:hAnsi="Times New Roman" w:cs="Times New Roman"/>
          <w:sz w:val="28"/>
        </w:rPr>
        <w:t xml:space="preserve">представительный орган муниципального образования, либо </w:t>
      </w:r>
      <w:r w:rsidR="004D3CB3">
        <w:rPr>
          <w:rFonts w:ascii="Times New Roman" w:eastAsia="Times New Roman" w:hAnsi="Times New Roman" w:cs="Times New Roman"/>
          <w:sz w:val="28"/>
        </w:rPr>
        <w:t>коллегиа</w:t>
      </w:r>
      <w:r w:rsidR="005D75F2">
        <w:rPr>
          <w:rFonts w:ascii="Times New Roman" w:eastAsia="Times New Roman" w:hAnsi="Times New Roman" w:cs="Times New Roman"/>
          <w:sz w:val="28"/>
        </w:rPr>
        <w:t>льный орган администрации</w:t>
      </w:r>
      <w:r w:rsidR="004D3CB3">
        <w:rPr>
          <w:rFonts w:ascii="Times New Roman" w:eastAsia="Times New Roman" w:hAnsi="Times New Roman" w:cs="Times New Roman"/>
          <w:sz w:val="28"/>
        </w:rPr>
        <w:t>.</w:t>
      </w:r>
    </w:p>
    <w:p w14:paraId="57E1AFEE" w14:textId="77777777" w:rsidR="003F0A00" w:rsidRDefault="004D3CB3">
      <w:pPr>
        <w:spacing w:line="360" w:lineRule="auto"/>
        <w:ind w:firstLine="709"/>
      </w:pPr>
      <w:r>
        <w:rPr>
          <w:rFonts w:ascii="Times New Roman" w:eastAsia="Times New Roman" w:hAnsi="Times New Roman" w:cs="Times New Roman"/>
          <w:sz w:val="28"/>
        </w:rPr>
        <w:t>Сод</w:t>
      </w:r>
      <w:r w:rsidR="008D314E">
        <w:rPr>
          <w:rFonts w:ascii="Times New Roman" w:eastAsia="Times New Roman" w:hAnsi="Times New Roman" w:cs="Times New Roman"/>
          <w:sz w:val="28"/>
        </w:rPr>
        <w:t xml:space="preserve">ержание программ состоит из </w:t>
      </w:r>
      <w:r w:rsidR="00470C10">
        <w:rPr>
          <w:rFonts w:ascii="Times New Roman" w:eastAsia="Times New Roman" w:hAnsi="Times New Roman" w:cs="Times New Roman"/>
          <w:sz w:val="28"/>
        </w:rPr>
        <w:t xml:space="preserve">отображения </w:t>
      </w:r>
      <w:r w:rsidR="008D314E">
        <w:rPr>
          <w:rFonts w:ascii="Times New Roman" w:eastAsia="Times New Roman" w:hAnsi="Times New Roman" w:cs="Times New Roman"/>
          <w:sz w:val="28"/>
        </w:rPr>
        <w:t>текущего</w:t>
      </w:r>
      <w:r>
        <w:rPr>
          <w:rFonts w:ascii="Times New Roman" w:eastAsia="Times New Roman" w:hAnsi="Times New Roman" w:cs="Times New Roman"/>
          <w:sz w:val="28"/>
        </w:rPr>
        <w:t xml:space="preserve"> социально</w:t>
      </w:r>
      <w:r w:rsidR="00470C10">
        <w:rPr>
          <w:rFonts w:ascii="Times New Roman" w:eastAsia="Times New Roman" w:hAnsi="Times New Roman" w:cs="Times New Roman"/>
          <w:sz w:val="28"/>
        </w:rPr>
        <w:t xml:space="preserve">го и </w:t>
      </w:r>
      <w:r>
        <w:rPr>
          <w:rFonts w:ascii="Times New Roman" w:eastAsia="Times New Roman" w:hAnsi="Times New Roman" w:cs="Times New Roman"/>
          <w:sz w:val="28"/>
        </w:rPr>
        <w:t xml:space="preserve">экономического положения муниципального образования, </w:t>
      </w:r>
      <w:r w:rsidR="00470C10">
        <w:rPr>
          <w:rFonts w:ascii="Times New Roman" w:eastAsia="Times New Roman" w:hAnsi="Times New Roman" w:cs="Times New Roman"/>
          <w:sz w:val="28"/>
        </w:rPr>
        <w:t xml:space="preserve">его проблем и действующих мер по </w:t>
      </w:r>
      <w:r>
        <w:rPr>
          <w:rFonts w:ascii="Times New Roman" w:eastAsia="Times New Roman" w:hAnsi="Times New Roman" w:cs="Times New Roman"/>
          <w:sz w:val="28"/>
        </w:rPr>
        <w:t>улучшению,</w:t>
      </w:r>
      <w:r w:rsidR="00470C10">
        <w:rPr>
          <w:rFonts w:ascii="Times New Roman" w:eastAsia="Times New Roman" w:hAnsi="Times New Roman" w:cs="Times New Roman"/>
          <w:sz w:val="28"/>
        </w:rPr>
        <w:t xml:space="preserve"> а также </w:t>
      </w:r>
      <w:r>
        <w:rPr>
          <w:rFonts w:ascii="Times New Roman" w:eastAsia="Times New Roman" w:hAnsi="Times New Roman" w:cs="Times New Roman"/>
          <w:sz w:val="28"/>
        </w:rPr>
        <w:t xml:space="preserve"> изложение целей,</w:t>
      </w:r>
      <w:r w:rsidR="00470C10">
        <w:rPr>
          <w:rFonts w:ascii="Times New Roman" w:eastAsia="Times New Roman" w:hAnsi="Times New Roman" w:cs="Times New Roman"/>
          <w:sz w:val="28"/>
        </w:rPr>
        <w:t xml:space="preserve"> задач и мероприятий, содержит </w:t>
      </w:r>
      <w:r>
        <w:rPr>
          <w:rFonts w:ascii="Times New Roman" w:eastAsia="Times New Roman" w:hAnsi="Times New Roman" w:cs="Times New Roman"/>
          <w:sz w:val="28"/>
        </w:rPr>
        <w:t xml:space="preserve"> характеристика механизма реализации, ресурсного обеспечения и контроля.</w:t>
      </w:r>
    </w:p>
    <w:p w14:paraId="08271235" w14:textId="77777777" w:rsidR="003F0A00" w:rsidRDefault="004D3CB3">
      <w:pPr>
        <w:spacing w:line="360" w:lineRule="auto"/>
        <w:ind w:firstLine="709"/>
      </w:pPr>
      <w:r>
        <w:rPr>
          <w:rFonts w:ascii="Times New Roman" w:eastAsia="Times New Roman" w:hAnsi="Times New Roman" w:cs="Times New Roman"/>
          <w:sz w:val="28"/>
        </w:rPr>
        <w:t xml:space="preserve">Специфика муниципального образования </w:t>
      </w:r>
      <w:r w:rsidR="00E87F08">
        <w:rPr>
          <w:rFonts w:ascii="Times New Roman" w:eastAsia="Times New Roman" w:hAnsi="Times New Roman" w:cs="Times New Roman"/>
          <w:sz w:val="28"/>
        </w:rPr>
        <w:t>так же вносит некоторые изменения в</w:t>
      </w:r>
      <w:r>
        <w:rPr>
          <w:rFonts w:ascii="Times New Roman" w:eastAsia="Times New Roman" w:hAnsi="Times New Roman" w:cs="Times New Roman"/>
          <w:sz w:val="28"/>
        </w:rPr>
        <w:t xml:space="preserve"> содержание программы. </w:t>
      </w:r>
      <w:r w:rsidR="00E87F08">
        <w:rPr>
          <w:rFonts w:ascii="Times New Roman" w:eastAsia="Times New Roman" w:hAnsi="Times New Roman" w:cs="Times New Roman"/>
          <w:sz w:val="28"/>
        </w:rPr>
        <w:t>Специфика региона,</w:t>
      </w:r>
      <w:r w:rsidR="00470C10">
        <w:rPr>
          <w:rFonts w:ascii="Times New Roman" w:eastAsia="Times New Roman" w:hAnsi="Times New Roman" w:cs="Times New Roman"/>
          <w:sz w:val="28"/>
        </w:rPr>
        <w:t xml:space="preserve"> определяет важность и степень развитости разных отраслей экономики муниципального образования</w:t>
      </w:r>
      <w:r>
        <w:rPr>
          <w:rFonts w:ascii="Times New Roman" w:eastAsia="Times New Roman" w:hAnsi="Times New Roman" w:cs="Times New Roman"/>
          <w:sz w:val="28"/>
        </w:rPr>
        <w:t>. Однако</w:t>
      </w:r>
      <w:r w:rsidR="00470C10">
        <w:rPr>
          <w:rFonts w:ascii="Times New Roman" w:eastAsia="Times New Roman" w:hAnsi="Times New Roman" w:cs="Times New Roman"/>
          <w:sz w:val="28"/>
        </w:rPr>
        <w:t xml:space="preserve"> данная </w:t>
      </w:r>
      <w:r>
        <w:rPr>
          <w:rFonts w:ascii="Times New Roman" w:eastAsia="Times New Roman" w:hAnsi="Times New Roman" w:cs="Times New Roman"/>
          <w:sz w:val="28"/>
        </w:rPr>
        <w:t xml:space="preserve"> специализация может</w:t>
      </w:r>
      <w:r w:rsidR="00E87F08">
        <w:rPr>
          <w:rFonts w:ascii="Times New Roman" w:eastAsia="Times New Roman" w:hAnsi="Times New Roman" w:cs="Times New Roman"/>
          <w:sz w:val="28"/>
        </w:rPr>
        <w:t xml:space="preserve"> негативно отразится на мероприятиях, цель которых заключается в преодолении монопрофильности</w:t>
      </w:r>
      <w:r>
        <w:rPr>
          <w:rFonts w:ascii="Times New Roman" w:eastAsia="Times New Roman" w:hAnsi="Times New Roman" w:cs="Times New Roman"/>
          <w:sz w:val="28"/>
        </w:rPr>
        <w:t xml:space="preserve">. </w:t>
      </w:r>
      <w:r w:rsidR="00E87F08">
        <w:rPr>
          <w:rFonts w:ascii="Times New Roman" w:eastAsia="Times New Roman" w:hAnsi="Times New Roman" w:cs="Times New Roman"/>
          <w:sz w:val="28"/>
        </w:rPr>
        <w:t>Такие проблемы социального и экологического характера, как опасность техногенных катастроф, экологическое загрязнение, профессиональные заболевания, могут быть связаны со спецификой региона.</w:t>
      </w:r>
    </w:p>
    <w:p w14:paraId="5DF23F70" w14:textId="77777777" w:rsidR="003F0A00" w:rsidRDefault="004D3CB3">
      <w:pPr>
        <w:spacing w:line="360" w:lineRule="auto"/>
        <w:ind w:firstLine="709"/>
      </w:pPr>
      <w:r>
        <w:rPr>
          <w:rFonts w:ascii="Times New Roman" w:eastAsia="Times New Roman" w:hAnsi="Times New Roman" w:cs="Times New Roman"/>
          <w:sz w:val="28"/>
        </w:rPr>
        <w:lastRenderedPageBreak/>
        <w:t xml:space="preserve">Тип муниципального образования </w:t>
      </w:r>
      <w:r w:rsidR="00E87F08">
        <w:rPr>
          <w:rFonts w:ascii="Times New Roman" w:eastAsia="Times New Roman" w:hAnsi="Times New Roman" w:cs="Times New Roman"/>
          <w:sz w:val="28"/>
        </w:rPr>
        <w:t xml:space="preserve"> то</w:t>
      </w:r>
      <w:r>
        <w:rPr>
          <w:rFonts w:ascii="Times New Roman" w:eastAsia="Times New Roman" w:hAnsi="Times New Roman" w:cs="Times New Roman"/>
          <w:sz w:val="28"/>
        </w:rPr>
        <w:t xml:space="preserve">же </w:t>
      </w:r>
      <w:r w:rsidR="00E87F08">
        <w:rPr>
          <w:rFonts w:ascii="Times New Roman" w:eastAsia="Times New Roman" w:hAnsi="Times New Roman" w:cs="Times New Roman"/>
          <w:sz w:val="28"/>
        </w:rPr>
        <w:t xml:space="preserve">оказывает </w:t>
      </w:r>
      <w:r>
        <w:rPr>
          <w:rFonts w:ascii="Times New Roman" w:eastAsia="Times New Roman" w:hAnsi="Times New Roman" w:cs="Times New Roman"/>
          <w:sz w:val="28"/>
        </w:rPr>
        <w:t xml:space="preserve">влияет на содержание программы. </w:t>
      </w:r>
      <w:r w:rsidR="00E87F08">
        <w:rPr>
          <w:rFonts w:ascii="Times New Roman" w:eastAsia="Times New Roman" w:hAnsi="Times New Roman" w:cs="Times New Roman"/>
          <w:sz w:val="28"/>
        </w:rPr>
        <w:t>Это происходит из-за различия в компетентности различных типов муниципального образования.</w:t>
      </w:r>
      <w:r>
        <w:rPr>
          <w:rFonts w:ascii="Times New Roman" w:eastAsia="Times New Roman" w:hAnsi="Times New Roman" w:cs="Times New Roman"/>
          <w:sz w:val="28"/>
        </w:rPr>
        <w:t xml:space="preserve"> </w:t>
      </w:r>
      <w:r w:rsidR="00157617">
        <w:rPr>
          <w:rFonts w:ascii="Times New Roman" w:eastAsia="Times New Roman" w:hAnsi="Times New Roman" w:cs="Times New Roman"/>
          <w:sz w:val="28"/>
        </w:rPr>
        <w:t>Соответственно будут отличатся и</w:t>
      </w:r>
      <w:r>
        <w:rPr>
          <w:rFonts w:ascii="Times New Roman" w:eastAsia="Times New Roman" w:hAnsi="Times New Roman" w:cs="Times New Roman"/>
          <w:sz w:val="28"/>
        </w:rPr>
        <w:t xml:space="preserve"> блоки программ</w:t>
      </w:r>
      <w:r w:rsidR="00157617">
        <w:rPr>
          <w:rFonts w:ascii="Times New Roman" w:eastAsia="Times New Roman" w:hAnsi="Times New Roman" w:cs="Times New Roman"/>
          <w:sz w:val="28"/>
        </w:rPr>
        <w:t xml:space="preserve"> в экономической и социальной сферах</w:t>
      </w:r>
      <w:r>
        <w:rPr>
          <w:rFonts w:ascii="Times New Roman" w:eastAsia="Times New Roman" w:hAnsi="Times New Roman" w:cs="Times New Roman"/>
          <w:sz w:val="28"/>
        </w:rPr>
        <w:t>. Разработка программ</w:t>
      </w:r>
      <w:r w:rsidR="00157617">
        <w:rPr>
          <w:rFonts w:ascii="Times New Roman" w:eastAsia="Times New Roman" w:hAnsi="Times New Roman" w:cs="Times New Roman"/>
          <w:sz w:val="28"/>
        </w:rPr>
        <w:t xml:space="preserve"> относится к совместной работе, однако приемлемо разграничение сфер между</w:t>
      </w:r>
      <w:r>
        <w:rPr>
          <w:rFonts w:ascii="Times New Roman" w:eastAsia="Times New Roman" w:hAnsi="Times New Roman" w:cs="Times New Roman"/>
          <w:sz w:val="28"/>
        </w:rPr>
        <w:t xml:space="preserve">, поселением и районом, </w:t>
      </w:r>
      <w:r w:rsidR="00157617">
        <w:rPr>
          <w:rFonts w:ascii="Times New Roman" w:eastAsia="Times New Roman" w:hAnsi="Times New Roman" w:cs="Times New Roman"/>
          <w:sz w:val="28"/>
        </w:rPr>
        <w:t>из-за того что они находятся на одной территории.</w:t>
      </w:r>
    </w:p>
    <w:p w14:paraId="317890C4" w14:textId="77777777" w:rsidR="003F0A00" w:rsidRDefault="00157617">
      <w:pPr>
        <w:spacing w:line="360" w:lineRule="auto"/>
        <w:ind w:firstLine="709"/>
      </w:pPr>
      <w:r>
        <w:rPr>
          <w:rFonts w:ascii="Times New Roman" w:eastAsia="Times New Roman" w:hAnsi="Times New Roman" w:cs="Times New Roman"/>
          <w:sz w:val="28"/>
        </w:rPr>
        <w:t>Конечно</w:t>
      </w:r>
      <w:r w:rsidR="004D3CB3">
        <w:rPr>
          <w:rFonts w:ascii="Times New Roman" w:eastAsia="Times New Roman" w:hAnsi="Times New Roman" w:cs="Times New Roman"/>
          <w:sz w:val="28"/>
        </w:rPr>
        <w:t xml:space="preserve"> основное влияние </w:t>
      </w:r>
      <w:r>
        <w:rPr>
          <w:rFonts w:ascii="Times New Roman" w:eastAsia="Times New Roman" w:hAnsi="Times New Roman" w:cs="Times New Roman"/>
          <w:sz w:val="28"/>
        </w:rPr>
        <w:t>оказывает</w:t>
      </w:r>
      <w:r w:rsidR="004D3CB3">
        <w:rPr>
          <w:rFonts w:ascii="Times New Roman" w:eastAsia="Times New Roman" w:hAnsi="Times New Roman" w:cs="Times New Roman"/>
          <w:sz w:val="28"/>
        </w:rPr>
        <w:t xml:space="preserve"> экономический потенциал муниципального образования, </w:t>
      </w:r>
      <w:r>
        <w:rPr>
          <w:rFonts w:ascii="Times New Roman" w:eastAsia="Times New Roman" w:hAnsi="Times New Roman" w:cs="Times New Roman"/>
          <w:sz w:val="28"/>
        </w:rPr>
        <w:t>он определяет сколько ресурсов есть в распоряжении у органов власти.</w:t>
      </w:r>
      <w:r w:rsidR="00544359">
        <w:rPr>
          <w:rFonts w:ascii="Times New Roman" w:eastAsia="Times New Roman" w:hAnsi="Times New Roman" w:cs="Times New Roman"/>
          <w:sz w:val="28"/>
        </w:rPr>
        <w:t>(</w:t>
      </w:r>
      <w:r w:rsidR="00544359" w:rsidRPr="00544359">
        <w:t xml:space="preserve"> </w:t>
      </w:r>
      <w:r w:rsidR="00544359" w:rsidRPr="0037025A">
        <w:t xml:space="preserve">Волков В.И. </w:t>
      </w:r>
      <w:r w:rsidR="00544359">
        <w:t>2003)</w:t>
      </w:r>
    </w:p>
    <w:p w14:paraId="79568A50" w14:textId="77777777" w:rsidR="003F0A00" w:rsidRDefault="004D3CB3">
      <w:pPr>
        <w:spacing w:line="360" w:lineRule="auto"/>
        <w:ind w:firstLine="709"/>
      </w:pPr>
      <w:r>
        <w:rPr>
          <w:rFonts w:ascii="Times New Roman" w:eastAsia="Times New Roman" w:hAnsi="Times New Roman" w:cs="Times New Roman"/>
          <w:sz w:val="28"/>
        </w:rPr>
        <w:t>В современной ситуации программ</w:t>
      </w:r>
      <w:r w:rsidR="00157617">
        <w:rPr>
          <w:rFonts w:ascii="Times New Roman" w:eastAsia="Times New Roman" w:hAnsi="Times New Roman" w:cs="Times New Roman"/>
          <w:sz w:val="28"/>
        </w:rPr>
        <w:t>ы</w:t>
      </w:r>
      <w:r>
        <w:rPr>
          <w:rFonts w:ascii="Times New Roman" w:eastAsia="Times New Roman" w:hAnsi="Times New Roman" w:cs="Times New Roman"/>
          <w:sz w:val="28"/>
        </w:rPr>
        <w:t xml:space="preserve"> социально-экономического</w:t>
      </w:r>
      <w:r w:rsidR="00157617">
        <w:rPr>
          <w:rFonts w:ascii="Times New Roman" w:eastAsia="Times New Roman" w:hAnsi="Times New Roman" w:cs="Times New Roman"/>
          <w:sz w:val="28"/>
        </w:rPr>
        <w:t xml:space="preserve"> развития предусматривают как изменение структуры управления и функционирования, за счет осуществления административных мер по улучшению законодательной базы</w:t>
      </w:r>
      <w:r>
        <w:rPr>
          <w:rFonts w:ascii="Times New Roman" w:eastAsia="Times New Roman" w:hAnsi="Times New Roman" w:cs="Times New Roman"/>
          <w:sz w:val="28"/>
        </w:rPr>
        <w:t xml:space="preserve">, так и практические мероприятия. </w:t>
      </w:r>
      <w:r w:rsidR="00DA2D29">
        <w:rPr>
          <w:rFonts w:ascii="Times New Roman" w:eastAsia="Times New Roman" w:hAnsi="Times New Roman" w:cs="Times New Roman"/>
          <w:sz w:val="28"/>
        </w:rPr>
        <w:t xml:space="preserve">Практические мероприятия заключаются в реализации конкретных социальных или производственных программ. </w:t>
      </w:r>
      <w:r>
        <w:rPr>
          <w:rFonts w:ascii="Times New Roman" w:eastAsia="Times New Roman" w:hAnsi="Times New Roman" w:cs="Times New Roman"/>
          <w:sz w:val="28"/>
        </w:rPr>
        <w:t xml:space="preserve">Некоммерческие проекты </w:t>
      </w:r>
      <w:r w:rsidR="00DA2D29">
        <w:rPr>
          <w:rFonts w:ascii="Times New Roman" w:eastAsia="Times New Roman" w:hAnsi="Times New Roman" w:cs="Times New Roman"/>
          <w:sz w:val="28"/>
        </w:rPr>
        <w:t>чаще всего реализуются в социальной сфере и заключаются в приобретении оборудования, капитальном строительстве и других мероприятиях.</w:t>
      </w:r>
      <w:r>
        <w:rPr>
          <w:rFonts w:ascii="Times New Roman" w:eastAsia="Times New Roman" w:hAnsi="Times New Roman" w:cs="Times New Roman"/>
          <w:sz w:val="28"/>
        </w:rPr>
        <w:t xml:space="preserve"> Коммерческие п</w:t>
      </w:r>
      <w:r w:rsidR="00DA2D29">
        <w:rPr>
          <w:rFonts w:ascii="Times New Roman" w:eastAsia="Times New Roman" w:hAnsi="Times New Roman" w:cs="Times New Roman"/>
          <w:sz w:val="28"/>
        </w:rPr>
        <w:t>роизводственные проекты относятся к муниципальному сектору</w:t>
      </w:r>
      <w:r>
        <w:rPr>
          <w:rFonts w:ascii="Times New Roman" w:eastAsia="Times New Roman" w:hAnsi="Times New Roman" w:cs="Times New Roman"/>
          <w:sz w:val="28"/>
        </w:rPr>
        <w:t xml:space="preserve"> экономики. Но </w:t>
      </w:r>
      <w:r w:rsidR="00DA40E1">
        <w:rPr>
          <w:rFonts w:ascii="Times New Roman" w:eastAsia="Times New Roman" w:hAnsi="Times New Roman" w:cs="Times New Roman"/>
          <w:sz w:val="28"/>
        </w:rPr>
        <w:t>финансирование</w:t>
      </w:r>
      <w:r>
        <w:rPr>
          <w:rFonts w:ascii="Times New Roman" w:eastAsia="Times New Roman" w:hAnsi="Times New Roman" w:cs="Times New Roman"/>
          <w:sz w:val="28"/>
        </w:rPr>
        <w:t xml:space="preserve"> негосударственных производственных проектов, </w:t>
      </w:r>
      <w:r w:rsidR="00DA40E1">
        <w:rPr>
          <w:rFonts w:ascii="Times New Roman" w:eastAsia="Times New Roman" w:hAnsi="Times New Roman" w:cs="Times New Roman"/>
          <w:sz w:val="28"/>
        </w:rPr>
        <w:t xml:space="preserve">возможно </w:t>
      </w:r>
      <w:r>
        <w:rPr>
          <w:rFonts w:ascii="Times New Roman" w:eastAsia="Times New Roman" w:hAnsi="Times New Roman" w:cs="Times New Roman"/>
          <w:sz w:val="28"/>
        </w:rPr>
        <w:t>на конкурсной, платной и возвратной основе.</w:t>
      </w:r>
      <w:r w:rsidR="00DA2D29">
        <w:rPr>
          <w:rFonts w:ascii="Times New Roman" w:eastAsia="Times New Roman" w:hAnsi="Times New Roman" w:cs="Times New Roman"/>
          <w:sz w:val="28"/>
        </w:rPr>
        <w:t>(</w:t>
      </w:r>
      <w:r w:rsidR="00DA2D29" w:rsidRPr="00DA2D29">
        <w:rPr>
          <w:rFonts w:ascii="Times New Roman" w:hAnsi="Times New Roman" w:cs="Times New Roman"/>
          <w:sz w:val="28"/>
          <w:szCs w:val="28"/>
        </w:rPr>
        <w:t xml:space="preserve"> </w:t>
      </w:r>
      <w:proofErr w:type="spellStart"/>
      <w:r w:rsidR="00DA2D29" w:rsidRPr="00F52860">
        <w:rPr>
          <w:rFonts w:ascii="Times New Roman" w:hAnsi="Times New Roman" w:cs="Times New Roman"/>
          <w:sz w:val="28"/>
          <w:szCs w:val="28"/>
        </w:rPr>
        <w:t>Митерев</w:t>
      </w:r>
      <w:proofErr w:type="spellEnd"/>
      <w:r w:rsidR="00DA2D29" w:rsidRPr="00F52860">
        <w:rPr>
          <w:rFonts w:ascii="Times New Roman" w:hAnsi="Times New Roman" w:cs="Times New Roman"/>
          <w:sz w:val="28"/>
          <w:szCs w:val="28"/>
        </w:rPr>
        <w:t xml:space="preserve"> М.А.</w:t>
      </w:r>
      <w:r w:rsidR="00DA2D29">
        <w:rPr>
          <w:rFonts w:ascii="Times New Roman" w:hAnsi="Times New Roman" w:cs="Times New Roman"/>
          <w:sz w:val="28"/>
          <w:szCs w:val="28"/>
        </w:rPr>
        <w:t xml:space="preserve"> 2000 г. )</w:t>
      </w:r>
    </w:p>
    <w:p w14:paraId="08051A79" w14:textId="77777777" w:rsidR="003F0A00" w:rsidRDefault="00812B53">
      <w:pPr>
        <w:spacing w:line="360" w:lineRule="auto"/>
        <w:ind w:firstLine="709"/>
      </w:pPr>
      <w:r>
        <w:rPr>
          <w:rFonts w:ascii="Times New Roman" w:eastAsia="Times New Roman" w:hAnsi="Times New Roman" w:cs="Times New Roman"/>
          <w:sz w:val="28"/>
        </w:rPr>
        <w:t>Из-за постоянной нехватки финансовых ресурсов в муниципальных образованиях</w:t>
      </w:r>
      <w:r w:rsidR="004D3CB3">
        <w:rPr>
          <w:rFonts w:ascii="Times New Roman" w:eastAsia="Times New Roman" w:hAnsi="Times New Roman" w:cs="Times New Roman"/>
          <w:sz w:val="28"/>
        </w:rPr>
        <w:t xml:space="preserve">, </w:t>
      </w:r>
      <w:r>
        <w:rPr>
          <w:rFonts w:ascii="Times New Roman" w:eastAsia="Times New Roman" w:hAnsi="Times New Roman" w:cs="Times New Roman"/>
          <w:sz w:val="28"/>
        </w:rPr>
        <w:t>большое значение имеет</w:t>
      </w:r>
      <w:r w:rsidR="004D3CB3">
        <w:rPr>
          <w:rFonts w:ascii="Times New Roman" w:eastAsia="Times New Roman" w:hAnsi="Times New Roman" w:cs="Times New Roman"/>
          <w:sz w:val="28"/>
        </w:rPr>
        <w:t xml:space="preserve"> взаимодействие с федеральными и региональными органами власти. </w:t>
      </w:r>
      <w:r>
        <w:rPr>
          <w:rFonts w:ascii="Times New Roman" w:eastAsia="Times New Roman" w:hAnsi="Times New Roman" w:cs="Times New Roman"/>
          <w:sz w:val="28"/>
        </w:rPr>
        <w:t>Программы федеральных и региональных органов власть включают в себя и развитие муниципалитета</w:t>
      </w:r>
      <w:r w:rsidR="004D3CB3">
        <w:rPr>
          <w:rFonts w:ascii="Times New Roman" w:eastAsia="Times New Roman" w:hAnsi="Times New Roman" w:cs="Times New Roman"/>
          <w:sz w:val="28"/>
        </w:rPr>
        <w:t xml:space="preserve">, </w:t>
      </w:r>
      <w:r>
        <w:rPr>
          <w:rFonts w:ascii="Times New Roman" w:eastAsia="Times New Roman" w:hAnsi="Times New Roman" w:cs="Times New Roman"/>
          <w:sz w:val="28"/>
        </w:rPr>
        <w:t>который находится на их территории. Значительная доля мероприятий, которая присутствует в программе муниципалитета, приходится на</w:t>
      </w:r>
      <w:r w:rsidR="004D3CB3">
        <w:rPr>
          <w:rFonts w:ascii="Times New Roman" w:eastAsia="Times New Roman" w:hAnsi="Times New Roman" w:cs="Times New Roman"/>
          <w:sz w:val="28"/>
        </w:rPr>
        <w:t xml:space="preserve"> федеральные и региональные мероприятия, </w:t>
      </w:r>
      <w:r>
        <w:rPr>
          <w:rFonts w:ascii="Times New Roman" w:eastAsia="Times New Roman" w:hAnsi="Times New Roman" w:cs="Times New Roman"/>
          <w:sz w:val="28"/>
        </w:rPr>
        <w:t xml:space="preserve">муниципалитет участвует в этих мероприятиях либо организационно, либо софинансирует их. Несомненно эти мероприятия </w:t>
      </w:r>
      <w:r>
        <w:rPr>
          <w:rFonts w:ascii="Times New Roman" w:eastAsia="Times New Roman" w:hAnsi="Times New Roman" w:cs="Times New Roman"/>
          <w:sz w:val="28"/>
        </w:rPr>
        <w:lastRenderedPageBreak/>
        <w:t>играют важную роль для всех уровней т.к. реализуются на совместной территории</w:t>
      </w:r>
      <w:r w:rsidR="00957C20">
        <w:rPr>
          <w:rFonts w:ascii="Times New Roman" w:eastAsia="Times New Roman" w:hAnsi="Times New Roman" w:cs="Times New Roman"/>
          <w:sz w:val="28"/>
        </w:rPr>
        <w:t xml:space="preserve">. Учет взаимных интересов, взаимодействие сторон </w:t>
      </w:r>
      <w:r w:rsidR="004D3CB3">
        <w:rPr>
          <w:rFonts w:ascii="Times New Roman" w:eastAsia="Times New Roman" w:hAnsi="Times New Roman" w:cs="Times New Roman"/>
          <w:sz w:val="28"/>
        </w:rPr>
        <w:t>и их согласование не проработаны и определяется сложившейся практикой</w:t>
      </w:r>
      <w:r w:rsidR="00957C20">
        <w:rPr>
          <w:rFonts w:ascii="Times New Roman" w:eastAsia="Times New Roman" w:hAnsi="Times New Roman" w:cs="Times New Roman"/>
          <w:sz w:val="28"/>
        </w:rPr>
        <w:t xml:space="preserve">. В такой ситуации федеральные органы власти занимают главенствующее положения, а муниципальной власти остается подстраиваться по них и реализовывать свои программы только за счет </w:t>
      </w:r>
      <w:proofErr w:type="spellStart"/>
      <w:r w:rsidR="00957C20">
        <w:rPr>
          <w:rFonts w:ascii="Times New Roman" w:eastAsia="Times New Roman" w:hAnsi="Times New Roman" w:cs="Times New Roman"/>
          <w:sz w:val="28"/>
        </w:rPr>
        <w:t>софинансирования</w:t>
      </w:r>
      <w:proofErr w:type="spellEnd"/>
      <w:r w:rsidR="00957C20">
        <w:rPr>
          <w:rFonts w:ascii="Times New Roman" w:eastAsia="Times New Roman" w:hAnsi="Times New Roman" w:cs="Times New Roman"/>
          <w:sz w:val="28"/>
        </w:rPr>
        <w:t>.</w:t>
      </w:r>
    </w:p>
    <w:p w14:paraId="46D54DBA" w14:textId="77777777" w:rsidR="003F0A00" w:rsidRDefault="004D3CB3">
      <w:pPr>
        <w:spacing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Как видно из вышеизложенного, муниципальные образования могут воздействовать на поведение частных экономических субъектов лишь стимулируя их прямым предоставлением финансовых ресурсов. В основном включение в программу показателей частных предприятий носит лишь прогнозный характер. Другую систему предполагает система индикативного управления социально-экономическим развитием. В этом случае предполагается установление пороговых индикаторов социально-экономического развития для всей территории, ее частей, отраслей и отдельных предприятий. Комплекс мер индикативного управления предполагает взаимные обязательства органов власти и предприятий по оказанию поддержки предприятиям и достижением последними пороговых индикаторов. Поддержка может предполагать как организационные, консультативные меры, поддержку во взаимодействии с другими муниципалитетами, регионами, государствами, так и финансовую помощь.</w:t>
      </w:r>
      <w:r w:rsidR="00544359">
        <w:rPr>
          <w:rFonts w:ascii="Times New Roman" w:eastAsia="Times New Roman" w:hAnsi="Times New Roman" w:cs="Times New Roman"/>
          <w:sz w:val="28"/>
        </w:rPr>
        <w:t>(</w:t>
      </w:r>
      <w:r w:rsidR="00544359" w:rsidRPr="00544359">
        <w:t xml:space="preserve"> </w:t>
      </w:r>
      <w:r w:rsidR="00544359" w:rsidRPr="00725B6A">
        <w:t>И.С. Головко, Т.В. Псарева</w:t>
      </w:r>
      <w:r w:rsidR="00544359">
        <w:t xml:space="preserve"> 2006 )</w:t>
      </w:r>
    </w:p>
    <w:p w14:paraId="0013B423" w14:textId="77777777" w:rsidR="000C5F22" w:rsidRDefault="000C5F22">
      <w:pPr>
        <w:spacing w:line="360" w:lineRule="auto"/>
        <w:ind w:firstLine="709"/>
      </w:pPr>
    </w:p>
    <w:p w14:paraId="0EF254D8" w14:textId="77777777" w:rsidR="003F0A00" w:rsidRPr="0021583D" w:rsidRDefault="0037025A" w:rsidP="0021583D">
      <w:pPr>
        <w:pStyle w:val="8"/>
        <w:rPr>
          <w:rFonts w:ascii="Times New Roman" w:hAnsi="Times New Roman" w:cs="Times New Roman"/>
          <w:b/>
          <w:sz w:val="28"/>
          <w:szCs w:val="28"/>
        </w:rPr>
      </w:pPr>
      <w:bookmarkStart w:id="4" w:name="_Toc231983814"/>
      <w:r w:rsidRPr="0021583D">
        <w:rPr>
          <w:rFonts w:ascii="Times New Roman" w:hAnsi="Times New Roman" w:cs="Times New Roman"/>
          <w:b/>
          <w:sz w:val="28"/>
          <w:szCs w:val="28"/>
        </w:rPr>
        <w:t xml:space="preserve">1.2 </w:t>
      </w:r>
      <w:r w:rsidR="004D3CB3" w:rsidRPr="0021583D">
        <w:rPr>
          <w:rFonts w:ascii="Times New Roman" w:hAnsi="Times New Roman" w:cs="Times New Roman"/>
          <w:b/>
          <w:sz w:val="28"/>
          <w:szCs w:val="28"/>
        </w:rPr>
        <w:t>Зарубежный опыт программно-целевого планирования</w:t>
      </w:r>
      <w:bookmarkEnd w:id="4"/>
    </w:p>
    <w:p w14:paraId="01ADA9CE" w14:textId="77777777" w:rsidR="003F0A00" w:rsidRDefault="000557D3">
      <w:pPr>
        <w:spacing w:line="360" w:lineRule="auto"/>
        <w:ind w:firstLine="709"/>
      </w:pPr>
      <w:r>
        <w:rPr>
          <w:rFonts w:ascii="Times New Roman" w:eastAsia="Times New Roman" w:hAnsi="Times New Roman" w:cs="Times New Roman"/>
          <w:sz w:val="28"/>
        </w:rPr>
        <w:t xml:space="preserve">По мнению </w:t>
      </w:r>
      <w:proofErr w:type="spellStart"/>
      <w:r>
        <w:rPr>
          <w:rFonts w:ascii="Times New Roman" w:eastAsia="Times New Roman" w:hAnsi="Times New Roman" w:cs="Times New Roman"/>
          <w:sz w:val="28"/>
        </w:rPr>
        <w:t>Райзберга</w:t>
      </w:r>
      <w:proofErr w:type="spellEnd"/>
      <w:r>
        <w:rPr>
          <w:rFonts w:ascii="Times New Roman" w:eastAsia="Times New Roman" w:hAnsi="Times New Roman" w:cs="Times New Roman"/>
          <w:sz w:val="28"/>
        </w:rPr>
        <w:t xml:space="preserve"> Б.А п</w:t>
      </w:r>
      <w:r w:rsidR="004D3CB3">
        <w:rPr>
          <w:rFonts w:ascii="Times New Roman" w:eastAsia="Times New Roman" w:hAnsi="Times New Roman" w:cs="Times New Roman"/>
          <w:sz w:val="28"/>
        </w:rPr>
        <w:t xml:space="preserve">рограммно-целевое планирование </w:t>
      </w:r>
      <w:r>
        <w:rPr>
          <w:rFonts w:ascii="Times New Roman" w:eastAsia="Times New Roman" w:hAnsi="Times New Roman" w:cs="Times New Roman"/>
          <w:sz w:val="28"/>
        </w:rPr>
        <w:t>– это один</w:t>
      </w:r>
      <w:r w:rsidR="004D3CB3">
        <w:rPr>
          <w:rFonts w:ascii="Times New Roman" w:eastAsia="Times New Roman" w:hAnsi="Times New Roman" w:cs="Times New Roman"/>
          <w:sz w:val="28"/>
        </w:rPr>
        <w:t xml:space="preserve"> из способов </w:t>
      </w:r>
      <w:r>
        <w:rPr>
          <w:rFonts w:ascii="Times New Roman" w:eastAsia="Times New Roman" w:hAnsi="Times New Roman" w:cs="Times New Roman"/>
          <w:sz w:val="28"/>
        </w:rPr>
        <w:t>раз</w:t>
      </w:r>
      <w:r w:rsidR="004D3CB3">
        <w:rPr>
          <w:rFonts w:ascii="Times New Roman" w:eastAsia="Times New Roman" w:hAnsi="Times New Roman" w:cs="Times New Roman"/>
          <w:sz w:val="28"/>
        </w:rPr>
        <w:t xml:space="preserve">решения </w:t>
      </w:r>
      <w:r>
        <w:rPr>
          <w:rFonts w:ascii="Times New Roman" w:eastAsia="Times New Roman" w:hAnsi="Times New Roman" w:cs="Times New Roman"/>
          <w:sz w:val="28"/>
        </w:rPr>
        <w:t xml:space="preserve">сложных </w:t>
      </w:r>
      <w:r w:rsidR="004D3CB3">
        <w:rPr>
          <w:rFonts w:ascii="Times New Roman" w:eastAsia="Times New Roman" w:hAnsi="Times New Roman" w:cs="Times New Roman"/>
          <w:sz w:val="28"/>
        </w:rPr>
        <w:t xml:space="preserve">государственных задач </w:t>
      </w:r>
      <w:r>
        <w:rPr>
          <w:rFonts w:ascii="Times New Roman" w:eastAsia="Times New Roman" w:hAnsi="Times New Roman" w:cs="Times New Roman"/>
          <w:sz w:val="28"/>
        </w:rPr>
        <w:t xml:space="preserve">с помощью </w:t>
      </w:r>
      <w:r w:rsidR="004D3CB3">
        <w:rPr>
          <w:rFonts w:ascii="Times New Roman" w:eastAsia="Times New Roman" w:hAnsi="Times New Roman" w:cs="Times New Roman"/>
          <w:sz w:val="28"/>
        </w:rPr>
        <w:t xml:space="preserve">создания и </w:t>
      </w:r>
      <w:r>
        <w:rPr>
          <w:rFonts w:ascii="Times New Roman" w:eastAsia="Times New Roman" w:hAnsi="Times New Roman" w:cs="Times New Roman"/>
          <w:sz w:val="28"/>
        </w:rPr>
        <w:t xml:space="preserve">исполнения взаимоувязанных систем программных мер, ориентированных </w:t>
      </w:r>
      <w:r w:rsidR="004D3CB3">
        <w:rPr>
          <w:rFonts w:ascii="Times New Roman" w:eastAsia="Times New Roman" w:hAnsi="Times New Roman" w:cs="Times New Roman"/>
          <w:sz w:val="28"/>
        </w:rPr>
        <w:t xml:space="preserve"> на цели,</w:t>
      </w:r>
      <w:r>
        <w:rPr>
          <w:rFonts w:ascii="Times New Roman" w:eastAsia="Times New Roman" w:hAnsi="Times New Roman" w:cs="Times New Roman"/>
          <w:sz w:val="28"/>
        </w:rPr>
        <w:t xml:space="preserve"> достижение которых способствуют решению многих проблем в некоторых странах мира</w:t>
      </w:r>
      <w:r w:rsidR="004D3CB3">
        <w:rPr>
          <w:rFonts w:ascii="Times New Roman" w:eastAsia="Times New Roman" w:hAnsi="Times New Roman" w:cs="Times New Roman"/>
          <w:sz w:val="28"/>
        </w:rPr>
        <w:t>.</w:t>
      </w:r>
    </w:p>
    <w:p w14:paraId="7E5801F7" w14:textId="77777777" w:rsidR="003F0A00" w:rsidRDefault="000557D3">
      <w:pPr>
        <w:spacing w:line="360" w:lineRule="auto"/>
        <w:ind w:firstLine="709"/>
      </w:pPr>
      <w:r>
        <w:rPr>
          <w:rFonts w:ascii="Times New Roman" w:eastAsia="Times New Roman" w:hAnsi="Times New Roman" w:cs="Times New Roman"/>
          <w:sz w:val="28"/>
        </w:rPr>
        <w:t>«</w:t>
      </w:r>
      <w:r w:rsidR="004D3CB3">
        <w:rPr>
          <w:rFonts w:ascii="Times New Roman" w:eastAsia="Times New Roman" w:hAnsi="Times New Roman" w:cs="Times New Roman"/>
          <w:sz w:val="28"/>
        </w:rPr>
        <w:t xml:space="preserve">С известной степенью условности правомерно утверждать, что в период Великой депрессии 1930-х гг. США и другие капиталистические </w:t>
      </w:r>
      <w:r w:rsidR="004D3CB3">
        <w:rPr>
          <w:rFonts w:ascii="Times New Roman" w:eastAsia="Times New Roman" w:hAnsi="Times New Roman" w:cs="Times New Roman"/>
          <w:sz w:val="28"/>
        </w:rPr>
        <w:lastRenderedPageBreak/>
        <w:t>страны формировали программы выхода из экономического кризиса. В этот и последовавший за ним периоды зарождаются научно-технические, инновационные программы создания радиолокационной, компьютерной, ракетной, ядерной техники преимущественно военного назначения. Программы вооружений стали первыми областями приложения методов программно-целевого управления в их зрелых формах, в том виде, в котором такой подход применяется и в нынешнее время.</w:t>
      </w:r>
      <w:r w:rsidR="00E2100E">
        <w:rPr>
          <w:rFonts w:ascii="Times New Roman" w:eastAsia="Times New Roman" w:hAnsi="Times New Roman" w:cs="Times New Roman"/>
          <w:sz w:val="28"/>
        </w:rPr>
        <w:t>»</w:t>
      </w:r>
      <w:r w:rsidR="009C6BCC" w:rsidRPr="009C6BCC">
        <w:rPr>
          <w:rFonts w:ascii="Cambria" w:eastAsia="Cambria" w:hAnsi="Cambria" w:cs="Cambria"/>
          <w:sz w:val="24"/>
        </w:rPr>
        <w:t xml:space="preserve"> </w:t>
      </w:r>
      <w:r w:rsidR="00E2100E" w:rsidRPr="00470C10">
        <w:rPr>
          <w:rFonts w:ascii="Cambria" w:eastAsia="Cambria" w:hAnsi="Cambria" w:cs="Cambria"/>
          <w:sz w:val="24"/>
        </w:rPr>
        <w:t>[</w:t>
      </w:r>
      <w:proofErr w:type="spellStart"/>
      <w:r w:rsidR="009C6BCC">
        <w:rPr>
          <w:rFonts w:ascii="Cambria" w:eastAsia="Cambria" w:hAnsi="Cambria" w:cs="Cambria"/>
          <w:sz w:val="24"/>
        </w:rPr>
        <w:t>Райзберг</w:t>
      </w:r>
      <w:proofErr w:type="spellEnd"/>
      <w:r w:rsidR="009C6BCC">
        <w:rPr>
          <w:rFonts w:ascii="Cambria" w:eastAsia="Cambria" w:hAnsi="Cambria" w:cs="Cambria"/>
          <w:sz w:val="24"/>
        </w:rPr>
        <w:t xml:space="preserve"> Б. А., 2002–428с</w:t>
      </w:r>
      <w:r w:rsidR="00E2100E">
        <w:rPr>
          <w:rFonts w:ascii="Cambria" w:eastAsia="Cambria" w:hAnsi="Cambria" w:cs="Cambria"/>
          <w:sz w:val="24"/>
        </w:rPr>
        <w:t>]</w:t>
      </w:r>
    </w:p>
    <w:p w14:paraId="11506F58" w14:textId="77777777" w:rsidR="003F0A00" w:rsidRDefault="00CA44CA">
      <w:pPr>
        <w:spacing w:line="360" w:lineRule="auto"/>
        <w:ind w:firstLine="709"/>
      </w:pPr>
      <w:r>
        <w:rPr>
          <w:rFonts w:ascii="Times New Roman" w:eastAsia="Times New Roman" w:hAnsi="Times New Roman" w:cs="Times New Roman"/>
          <w:sz w:val="28"/>
        </w:rPr>
        <w:t>При да</w:t>
      </w:r>
      <w:r w:rsidR="004D3CB3">
        <w:rPr>
          <w:rFonts w:ascii="Times New Roman" w:eastAsia="Times New Roman" w:hAnsi="Times New Roman" w:cs="Times New Roman"/>
          <w:sz w:val="28"/>
        </w:rPr>
        <w:t>льнейшей интеграции программно-целевого метода в экономику стран, программы стали более эффективными. Удалось преодоле</w:t>
      </w:r>
      <w:r w:rsidR="0069320E">
        <w:rPr>
          <w:rFonts w:ascii="Times New Roman" w:eastAsia="Times New Roman" w:hAnsi="Times New Roman" w:cs="Times New Roman"/>
          <w:sz w:val="28"/>
        </w:rPr>
        <w:t>ть противоречия между ведомственно</w:t>
      </w:r>
      <w:r w:rsidR="004D3CB3">
        <w:rPr>
          <w:rFonts w:ascii="Times New Roman" w:eastAsia="Times New Roman" w:hAnsi="Times New Roman" w:cs="Times New Roman"/>
          <w:sz w:val="28"/>
        </w:rPr>
        <w:t>-отраслевым и программно-целевым принципом управления. Значительно были усовершенствованы методы реализации и разработки программ, которые в сегодня являются , стержневым элементом регулирования экономики государством.</w:t>
      </w:r>
    </w:p>
    <w:p w14:paraId="55CC38B1" w14:textId="77777777" w:rsidR="003F0A00" w:rsidRDefault="00E2100E">
      <w:pPr>
        <w:spacing w:line="360" w:lineRule="auto"/>
        <w:ind w:firstLine="709"/>
      </w:pPr>
      <w:r>
        <w:rPr>
          <w:rFonts w:ascii="Times New Roman" w:eastAsia="Times New Roman" w:hAnsi="Times New Roman" w:cs="Times New Roman"/>
          <w:sz w:val="28"/>
        </w:rPr>
        <w:t>В таких странах, как США, Франция, Германия, Финляндия, Канада, Южная Корея и Япония, программно-целевой метод широко используется уже много лет и дает очень хорошие результаты</w:t>
      </w:r>
      <w:r w:rsidR="004D3CB3">
        <w:rPr>
          <w:rFonts w:ascii="Times New Roman" w:eastAsia="Times New Roman" w:hAnsi="Times New Roman" w:cs="Times New Roman"/>
          <w:sz w:val="28"/>
        </w:rPr>
        <w:t>. Форма и механизмы программно-целевого планирования в этих странах сильно отличаются, во многом завися от сложившихся исторически социально-экономических условий.</w:t>
      </w:r>
    </w:p>
    <w:p w14:paraId="16A7C135" w14:textId="77777777" w:rsidR="003F0A00" w:rsidRDefault="000557D3" w:rsidP="00901AF6">
      <w:pPr>
        <w:spacing w:line="360" w:lineRule="auto"/>
        <w:ind w:firstLine="709"/>
      </w:pPr>
      <w:r>
        <w:rPr>
          <w:rFonts w:ascii="Times New Roman" w:eastAsia="Times New Roman" w:hAnsi="Times New Roman" w:cs="Times New Roman"/>
          <w:sz w:val="28"/>
        </w:rPr>
        <w:t>Например, в</w:t>
      </w:r>
      <w:r w:rsidR="004D3CB3">
        <w:rPr>
          <w:rFonts w:ascii="Times New Roman" w:eastAsia="Times New Roman" w:hAnsi="Times New Roman" w:cs="Times New Roman"/>
          <w:sz w:val="28"/>
        </w:rPr>
        <w:t xml:space="preserve"> Республике Беларусь </w:t>
      </w:r>
      <w:r>
        <w:rPr>
          <w:rFonts w:ascii="Times New Roman" w:eastAsia="Times New Roman" w:hAnsi="Times New Roman" w:cs="Times New Roman"/>
          <w:sz w:val="28"/>
        </w:rPr>
        <w:t xml:space="preserve">данный </w:t>
      </w:r>
      <w:r w:rsidR="004D3CB3">
        <w:rPr>
          <w:rFonts w:ascii="Times New Roman" w:eastAsia="Times New Roman" w:hAnsi="Times New Roman" w:cs="Times New Roman"/>
          <w:sz w:val="28"/>
        </w:rPr>
        <w:t xml:space="preserve">метод </w:t>
      </w:r>
      <w:r>
        <w:rPr>
          <w:rFonts w:ascii="Times New Roman" w:eastAsia="Times New Roman" w:hAnsi="Times New Roman" w:cs="Times New Roman"/>
          <w:sz w:val="28"/>
        </w:rPr>
        <w:t xml:space="preserve">используется </w:t>
      </w:r>
      <w:r w:rsidR="004D3CB3">
        <w:rPr>
          <w:rFonts w:ascii="Times New Roman" w:eastAsia="Times New Roman" w:hAnsi="Times New Roman" w:cs="Times New Roman"/>
          <w:sz w:val="28"/>
        </w:rPr>
        <w:t>для решения</w:t>
      </w:r>
      <w:r>
        <w:rPr>
          <w:rFonts w:ascii="Times New Roman" w:eastAsia="Times New Roman" w:hAnsi="Times New Roman" w:cs="Times New Roman"/>
          <w:sz w:val="28"/>
        </w:rPr>
        <w:t xml:space="preserve"> целого комплекса проблем: экономических, экологических, социальных, проблем развития регионов и научно- технических проблем</w:t>
      </w:r>
      <w:r w:rsidR="004D3CB3">
        <w:rPr>
          <w:rFonts w:ascii="Times New Roman" w:eastAsia="Times New Roman" w:hAnsi="Times New Roman" w:cs="Times New Roman"/>
          <w:sz w:val="28"/>
        </w:rPr>
        <w:t>.</w:t>
      </w:r>
    </w:p>
    <w:p w14:paraId="3CABDF1A" w14:textId="77777777" w:rsidR="003F0A00" w:rsidRDefault="000557D3" w:rsidP="00901AF6">
      <w:pPr>
        <w:spacing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По данным на 2012 год в республике разработано и реализовано или находится в стадии реализации около 100 программ</w:t>
      </w:r>
      <w:r w:rsidR="009C515E">
        <w:rPr>
          <w:rFonts w:ascii="Times New Roman" w:eastAsia="Times New Roman" w:hAnsi="Times New Roman" w:cs="Times New Roman"/>
          <w:sz w:val="28"/>
        </w:rPr>
        <w:t>.</w:t>
      </w:r>
    </w:p>
    <w:p w14:paraId="289AC1E9" w14:textId="77777777" w:rsidR="009C515E" w:rsidRDefault="009C515E" w:rsidP="00901AF6">
      <w:pPr>
        <w:spacing w:line="360" w:lineRule="auto"/>
        <w:ind w:firstLine="709"/>
      </w:pPr>
      <w:r>
        <w:rPr>
          <w:rFonts w:ascii="Times New Roman" w:eastAsia="Times New Roman" w:hAnsi="Times New Roman" w:cs="Times New Roman"/>
          <w:sz w:val="28"/>
        </w:rPr>
        <w:t>Традиционная процедура программно- целевого метода в решении социально- экономических проблем в республике основывается на следующих этапах:</w:t>
      </w:r>
    </w:p>
    <w:p w14:paraId="540DDCD6" w14:textId="77777777" w:rsidR="003F0A00" w:rsidRDefault="009C515E">
      <w:pPr>
        <w:numPr>
          <w:ilvl w:val="0"/>
          <w:numId w:val="1"/>
        </w:numPr>
        <w:spacing w:line="360" w:lineRule="auto"/>
        <w:ind w:hanging="359"/>
      </w:pPr>
      <w:r>
        <w:rPr>
          <w:rFonts w:ascii="Times New Roman" w:eastAsia="Times New Roman" w:hAnsi="Times New Roman" w:cs="Times New Roman"/>
          <w:sz w:val="28"/>
        </w:rPr>
        <w:t>Выбор проблем для рассмотрения в программах</w:t>
      </w:r>
      <w:r w:rsidR="004D3CB3">
        <w:rPr>
          <w:rFonts w:ascii="Times New Roman" w:eastAsia="Times New Roman" w:hAnsi="Times New Roman" w:cs="Times New Roman"/>
          <w:sz w:val="28"/>
        </w:rPr>
        <w:t>;</w:t>
      </w:r>
    </w:p>
    <w:p w14:paraId="32DDEBBD" w14:textId="77777777" w:rsidR="003F0A00" w:rsidRDefault="004D3CB3">
      <w:pPr>
        <w:numPr>
          <w:ilvl w:val="0"/>
          <w:numId w:val="1"/>
        </w:numPr>
        <w:spacing w:line="360" w:lineRule="auto"/>
        <w:ind w:hanging="359"/>
      </w:pPr>
      <w:r>
        <w:rPr>
          <w:rFonts w:ascii="Times New Roman" w:eastAsia="Times New Roman" w:hAnsi="Times New Roman" w:cs="Times New Roman"/>
          <w:sz w:val="28"/>
        </w:rPr>
        <w:t>формирование целевой программы;</w:t>
      </w:r>
    </w:p>
    <w:p w14:paraId="06A97E04" w14:textId="77777777" w:rsidR="003F0A00" w:rsidRDefault="009C515E">
      <w:pPr>
        <w:numPr>
          <w:ilvl w:val="0"/>
          <w:numId w:val="1"/>
        </w:numPr>
        <w:spacing w:line="360" w:lineRule="auto"/>
        <w:ind w:hanging="359"/>
      </w:pPr>
      <w:r>
        <w:rPr>
          <w:rFonts w:ascii="Times New Roman" w:eastAsia="Times New Roman" w:hAnsi="Times New Roman" w:cs="Times New Roman"/>
          <w:sz w:val="28"/>
        </w:rPr>
        <w:t>мониторинг, экспертиза и оценивание самой программы</w:t>
      </w:r>
      <w:r w:rsidR="004D3CB3">
        <w:rPr>
          <w:rFonts w:ascii="Times New Roman" w:eastAsia="Times New Roman" w:hAnsi="Times New Roman" w:cs="Times New Roman"/>
          <w:sz w:val="28"/>
        </w:rPr>
        <w:t>;</w:t>
      </w:r>
    </w:p>
    <w:p w14:paraId="2F541674" w14:textId="77777777" w:rsidR="003F0A00" w:rsidRDefault="009C515E">
      <w:pPr>
        <w:numPr>
          <w:ilvl w:val="0"/>
          <w:numId w:val="1"/>
        </w:numPr>
        <w:spacing w:line="360" w:lineRule="auto"/>
        <w:ind w:hanging="359"/>
      </w:pPr>
      <w:r>
        <w:rPr>
          <w:rFonts w:ascii="Times New Roman" w:eastAsia="Times New Roman" w:hAnsi="Times New Roman" w:cs="Times New Roman"/>
          <w:sz w:val="28"/>
        </w:rPr>
        <w:lastRenderedPageBreak/>
        <w:t>утверждение целевой программы</w:t>
      </w:r>
      <w:r w:rsidR="004D3CB3">
        <w:rPr>
          <w:rFonts w:ascii="Times New Roman" w:eastAsia="Times New Roman" w:hAnsi="Times New Roman" w:cs="Times New Roman"/>
          <w:sz w:val="28"/>
        </w:rPr>
        <w:t>;</w:t>
      </w:r>
    </w:p>
    <w:p w14:paraId="47EE200E" w14:textId="77777777" w:rsidR="009C515E" w:rsidRDefault="009C515E">
      <w:pPr>
        <w:spacing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Для перехода на новый уровень рыночных отношений в республике, программно-целевой метод действует на всех уровнях управленческой иерархии для решения важнейших проблем.</w:t>
      </w:r>
    </w:p>
    <w:p w14:paraId="1550909B" w14:textId="77777777" w:rsidR="009C515E" w:rsidRDefault="009C515E" w:rsidP="00051864">
      <w:pPr>
        <w:spacing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На основе мирового опыта можно показать, что использование программно-целевого метода позволяет правительствам и управленцам большинства развитых стран эффективно использовать ресурсы для стимулирования инновационного производства и научных исследований.</w:t>
      </w:r>
    </w:p>
    <w:p w14:paraId="4EC843C7" w14:textId="77777777" w:rsidR="003F0A00" w:rsidRDefault="009C515E" w:rsidP="00051864">
      <w:pPr>
        <w:spacing w:line="360" w:lineRule="auto"/>
        <w:ind w:firstLine="709"/>
      </w:pPr>
      <w:r>
        <w:rPr>
          <w:rFonts w:ascii="Times New Roman" w:eastAsia="Times New Roman" w:hAnsi="Times New Roman" w:cs="Times New Roman"/>
          <w:sz w:val="28"/>
        </w:rPr>
        <w:t xml:space="preserve"> С конца 80-х – начала 90-х годов в прошлого века в Европейском Союзе началось широкое распространение программно-целевого управления в сфере инновационной деятельности</w:t>
      </w:r>
    </w:p>
    <w:p w14:paraId="73DD0F58" w14:textId="77777777" w:rsidR="003F0A00" w:rsidRDefault="009C515E">
      <w:pPr>
        <w:spacing w:line="360" w:lineRule="auto"/>
        <w:ind w:firstLine="709"/>
      </w:pPr>
      <w:r>
        <w:rPr>
          <w:rFonts w:ascii="Times New Roman" w:eastAsia="Times New Roman" w:hAnsi="Times New Roman" w:cs="Times New Roman"/>
          <w:sz w:val="28"/>
        </w:rPr>
        <w:t xml:space="preserve">В странах Евросоюза с помощью программно-целевого метода решают проблемы экономического и социального развития, </w:t>
      </w:r>
      <w:r w:rsidR="00CA44CA">
        <w:rPr>
          <w:rFonts w:ascii="Times New Roman" w:eastAsia="Times New Roman" w:hAnsi="Times New Roman" w:cs="Times New Roman"/>
          <w:sz w:val="28"/>
        </w:rPr>
        <w:t>проводят поддержку местных инициатив в промышленных, сельских, городских малых районах</w:t>
      </w:r>
      <w:r w:rsidR="004D3CB3">
        <w:rPr>
          <w:rFonts w:ascii="Times New Roman" w:eastAsia="Times New Roman" w:hAnsi="Times New Roman" w:cs="Times New Roman"/>
          <w:sz w:val="28"/>
        </w:rPr>
        <w:t>.</w:t>
      </w:r>
    </w:p>
    <w:p w14:paraId="02A28BF3" w14:textId="77777777" w:rsidR="003F0A00" w:rsidRDefault="00CA44CA" w:rsidP="00901AF6">
      <w:pPr>
        <w:spacing w:line="360" w:lineRule="auto"/>
        <w:ind w:firstLine="709"/>
      </w:pPr>
      <w:r>
        <w:rPr>
          <w:rFonts w:ascii="Times New Roman" w:eastAsia="Times New Roman" w:hAnsi="Times New Roman" w:cs="Times New Roman"/>
          <w:sz w:val="28"/>
        </w:rPr>
        <w:t>Создана специальная компьютерная система для мониторинга выполнения проектов. Данная система предоставляет каждые полгода отчет о выполнение проектов</w:t>
      </w:r>
      <w:r w:rsidR="004D3CB3">
        <w:rPr>
          <w:rFonts w:ascii="Times New Roman" w:eastAsia="Times New Roman" w:hAnsi="Times New Roman" w:cs="Times New Roman"/>
          <w:sz w:val="28"/>
        </w:rPr>
        <w:t xml:space="preserve">. </w:t>
      </w:r>
      <w:r>
        <w:rPr>
          <w:rFonts w:ascii="Times New Roman" w:eastAsia="Times New Roman" w:hAnsi="Times New Roman" w:cs="Times New Roman"/>
          <w:sz w:val="28"/>
        </w:rPr>
        <w:t>Происходит постоянный сбор оценок на стадиях формирования, реализации и  после окончания программы независимыми экспертами для осуществления хода работ.</w:t>
      </w:r>
    </w:p>
    <w:p w14:paraId="30DF88D3" w14:textId="77777777" w:rsidR="003F0A00" w:rsidRDefault="00CA44CA">
      <w:pPr>
        <w:spacing w:line="360" w:lineRule="auto"/>
        <w:ind w:firstLine="709"/>
      </w:pPr>
      <w:r>
        <w:rPr>
          <w:rFonts w:ascii="Times New Roman" w:eastAsia="Times New Roman" w:hAnsi="Times New Roman" w:cs="Times New Roman"/>
          <w:sz w:val="28"/>
        </w:rPr>
        <w:t>Намечается тенденция сращивания европейских компаний исследовательских центров, путем создания альянсов в условиях государственного стимулирования</w:t>
      </w:r>
      <w:r w:rsidR="004D3CB3">
        <w:rPr>
          <w:rFonts w:ascii="Times New Roman" w:eastAsia="Times New Roman" w:hAnsi="Times New Roman" w:cs="Times New Roman"/>
          <w:sz w:val="28"/>
        </w:rPr>
        <w:t xml:space="preserve">. В качестве примера </w:t>
      </w:r>
      <w:r>
        <w:rPr>
          <w:rFonts w:ascii="Times New Roman" w:eastAsia="Times New Roman" w:hAnsi="Times New Roman" w:cs="Times New Roman"/>
          <w:sz w:val="28"/>
        </w:rPr>
        <w:t xml:space="preserve">приведем </w:t>
      </w:r>
      <w:r w:rsidR="004D3CB3">
        <w:rPr>
          <w:rFonts w:ascii="Times New Roman" w:eastAsia="Times New Roman" w:hAnsi="Times New Roman" w:cs="Times New Roman"/>
          <w:sz w:val="28"/>
        </w:rPr>
        <w:t>программу «Эврика» (сотрудничество в области промышленных исследований</w:t>
      </w:r>
      <w:r>
        <w:rPr>
          <w:rFonts w:ascii="Times New Roman" w:eastAsia="Times New Roman" w:hAnsi="Times New Roman" w:cs="Times New Roman"/>
          <w:sz w:val="28"/>
        </w:rPr>
        <w:t>): в ней работают 2 тысячи участников – университеты, исследовательские центры, фирмы и государственные лаборатории из 25 стран</w:t>
      </w:r>
      <w:r w:rsidR="00D0055B">
        <w:rPr>
          <w:rFonts w:ascii="Times New Roman" w:eastAsia="Times New Roman" w:hAnsi="Times New Roman" w:cs="Times New Roman"/>
          <w:sz w:val="28"/>
        </w:rPr>
        <w:t xml:space="preserve">. Одной из целей программы является модернизация и реструктурирование </w:t>
      </w:r>
      <w:proofErr w:type="spellStart"/>
      <w:r w:rsidR="00D0055B">
        <w:rPr>
          <w:rFonts w:ascii="Times New Roman" w:eastAsia="Times New Roman" w:hAnsi="Times New Roman" w:cs="Times New Roman"/>
          <w:sz w:val="28"/>
        </w:rPr>
        <w:t>сталилитейной</w:t>
      </w:r>
      <w:proofErr w:type="spellEnd"/>
      <w:r w:rsidR="00D0055B">
        <w:rPr>
          <w:rFonts w:ascii="Times New Roman" w:eastAsia="Times New Roman" w:hAnsi="Times New Roman" w:cs="Times New Roman"/>
          <w:sz w:val="28"/>
        </w:rPr>
        <w:t xml:space="preserve"> и угольной промышленности Северной Моравии и Силезии.</w:t>
      </w:r>
      <w:r w:rsidR="00051864" w:rsidRPr="00470C10">
        <w:rPr>
          <w:rFonts w:ascii="Times New Roman" w:eastAsia="Times New Roman" w:hAnsi="Times New Roman" w:cs="Times New Roman"/>
          <w:sz w:val="28"/>
        </w:rPr>
        <w:t>[</w:t>
      </w:r>
      <w:proofErr w:type="spellStart"/>
      <w:r w:rsidR="009C6BCC">
        <w:rPr>
          <w:rFonts w:ascii="Cambria" w:eastAsia="Cambria" w:hAnsi="Cambria" w:cs="Cambria"/>
          <w:sz w:val="24"/>
        </w:rPr>
        <w:t>Гранберг</w:t>
      </w:r>
      <w:proofErr w:type="spellEnd"/>
      <w:r w:rsidR="009C6BCC">
        <w:rPr>
          <w:rFonts w:ascii="Cambria" w:eastAsia="Cambria" w:hAnsi="Cambria" w:cs="Cambria"/>
          <w:sz w:val="24"/>
        </w:rPr>
        <w:t xml:space="preserve"> А. Г. 2000. 316 с.</w:t>
      </w:r>
      <w:r w:rsidR="00051864">
        <w:rPr>
          <w:rFonts w:ascii="Cambria" w:eastAsia="Cambria" w:hAnsi="Cambria" w:cs="Cambria"/>
          <w:sz w:val="24"/>
        </w:rPr>
        <w:t>]</w:t>
      </w:r>
    </w:p>
    <w:p w14:paraId="0A90CC31" w14:textId="77777777" w:rsidR="003F0A00" w:rsidRDefault="00D0055B">
      <w:pPr>
        <w:spacing w:line="360" w:lineRule="auto"/>
        <w:ind w:firstLine="709"/>
      </w:pPr>
      <w:r>
        <w:rPr>
          <w:rFonts w:ascii="Times New Roman" w:eastAsia="Times New Roman" w:hAnsi="Times New Roman" w:cs="Times New Roman"/>
          <w:sz w:val="28"/>
        </w:rPr>
        <w:t>Но на</w:t>
      </w:r>
      <w:r w:rsidR="004D3CB3">
        <w:rPr>
          <w:rFonts w:ascii="Times New Roman" w:eastAsia="Times New Roman" w:hAnsi="Times New Roman" w:cs="Times New Roman"/>
          <w:sz w:val="28"/>
        </w:rPr>
        <w:t>пример в Японии ПЦП используется только для продвижения новых отраслей и стимулирования частного сектора.</w:t>
      </w:r>
      <w:r w:rsidR="004A487E">
        <w:rPr>
          <w:rFonts w:ascii="Times New Roman" w:eastAsia="Times New Roman" w:hAnsi="Times New Roman" w:cs="Times New Roman"/>
          <w:sz w:val="28"/>
        </w:rPr>
        <w:t>(</w:t>
      </w:r>
      <w:r w:rsidR="004A487E" w:rsidRPr="004A487E">
        <w:t xml:space="preserve"> </w:t>
      </w:r>
      <w:proofErr w:type="spellStart"/>
      <w:r w:rsidR="004A487E" w:rsidRPr="004A487E">
        <w:rPr>
          <w:rFonts w:ascii="Times New Roman" w:eastAsia="Times New Roman" w:hAnsi="Times New Roman" w:cs="Times New Roman"/>
          <w:sz w:val="28"/>
        </w:rPr>
        <w:t>В.Хлынов</w:t>
      </w:r>
      <w:proofErr w:type="spellEnd"/>
      <w:r w:rsidR="004A487E" w:rsidRPr="004A487E">
        <w:rPr>
          <w:rFonts w:ascii="Times New Roman" w:eastAsia="Times New Roman" w:hAnsi="Times New Roman" w:cs="Times New Roman"/>
          <w:sz w:val="28"/>
        </w:rPr>
        <w:t>.</w:t>
      </w:r>
      <w:r w:rsidR="004A487E" w:rsidRPr="004A487E">
        <w:t xml:space="preserve"> </w:t>
      </w:r>
      <w:r w:rsidR="004A487E" w:rsidRPr="004A487E">
        <w:rPr>
          <w:rFonts w:ascii="Times New Roman" w:eastAsia="Times New Roman" w:hAnsi="Times New Roman" w:cs="Times New Roman"/>
          <w:sz w:val="28"/>
        </w:rPr>
        <w:t>2000, № 8.</w:t>
      </w:r>
      <w:r w:rsidR="004A487E">
        <w:rPr>
          <w:rFonts w:ascii="Times New Roman" w:eastAsia="Times New Roman" w:hAnsi="Times New Roman" w:cs="Times New Roman"/>
          <w:sz w:val="28"/>
        </w:rPr>
        <w:t>)</w:t>
      </w:r>
    </w:p>
    <w:p w14:paraId="6FF62D7E" w14:textId="77777777" w:rsidR="003F0A00" w:rsidRDefault="004D3CB3">
      <w:pPr>
        <w:spacing w:line="360" w:lineRule="auto"/>
        <w:ind w:firstLine="709"/>
      </w:pPr>
      <w:r>
        <w:rPr>
          <w:rFonts w:ascii="Times New Roman" w:eastAsia="Times New Roman" w:hAnsi="Times New Roman" w:cs="Times New Roman"/>
          <w:sz w:val="28"/>
        </w:rPr>
        <w:lastRenderedPageBreak/>
        <w:t>В СШ</w:t>
      </w:r>
      <w:r w:rsidR="00761DBF">
        <w:rPr>
          <w:rFonts w:ascii="Times New Roman" w:eastAsia="Times New Roman" w:hAnsi="Times New Roman" w:cs="Times New Roman"/>
          <w:sz w:val="28"/>
        </w:rPr>
        <w:t>А действует</w:t>
      </w:r>
      <w:r>
        <w:rPr>
          <w:rFonts w:ascii="Times New Roman" w:eastAsia="Times New Roman" w:hAnsi="Times New Roman" w:cs="Times New Roman"/>
          <w:sz w:val="28"/>
        </w:rPr>
        <w:t xml:space="preserve"> Program rating assessment tool (PART) (система рейтинговой оценки п</w:t>
      </w:r>
      <w:r w:rsidR="00761DBF">
        <w:rPr>
          <w:rFonts w:ascii="Times New Roman" w:eastAsia="Times New Roman" w:hAnsi="Times New Roman" w:cs="Times New Roman"/>
          <w:sz w:val="28"/>
        </w:rPr>
        <w:t>рограмм) — инструмент</w:t>
      </w:r>
      <w:r>
        <w:rPr>
          <w:rFonts w:ascii="Times New Roman" w:eastAsia="Times New Roman" w:hAnsi="Times New Roman" w:cs="Times New Roman"/>
          <w:sz w:val="28"/>
        </w:rPr>
        <w:t xml:space="preserve">, </w:t>
      </w:r>
      <w:r w:rsidR="00761DBF">
        <w:rPr>
          <w:rFonts w:ascii="Times New Roman" w:eastAsia="Times New Roman" w:hAnsi="Times New Roman" w:cs="Times New Roman"/>
          <w:sz w:val="28"/>
        </w:rPr>
        <w:t xml:space="preserve">который призван </w:t>
      </w:r>
      <w:r>
        <w:rPr>
          <w:rFonts w:ascii="Times New Roman" w:eastAsia="Times New Roman" w:hAnsi="Times New Roman" w:cs="Times New Roman"/>
          <w:sz w:val="28"/>
        </w:rPr>
        <w:t xml:space="preserve">повысить </w:t>
      </w:r>
      <w:r w:rsidR="00761DBF">
        <w:rPr>
          <w:rFonts w:ascii="Times New Roman" w:eastAsia="Times New Roman" w:hAnsi="Times New Roman" w:cs="Times New Roman"/>
          <w:sz w:val="28"/>
        </w:rPr>
        <w:t xml:space="preserve"> эффективность</w:t>
      </w:r>
      <w:r w:rsidR="00D0055B">
        <w:rPr>
          <w:rFonts w:ascii="Times New Roman" w:eastAsia="Times New Roman" w:hAnsi="Times New Roman" w:cs="Times New Roman"/>
          <w:sz w:val="28"/>
        </w:rPr>
        <w:t xml:space="preserve"> </w:t>
      </w:r>
      <w:r w:rsidR="00761DBF">
        <w:rPr>
          <w:rFonts w:ascii="Times New Roman" w:eastAsia="Times New Roman" w:hAnsi="Times New Roman" w:cs="Times New Roman"/>
          <w:sz w:val="28"/>
        </w:rPr>
        <w:t xml:space="preserve"> и</w:t>
      </w:r>
      <w:r>
        <w:rPr>
          <w:rFonts w:ascii="Times New Roman" w:eastAsia="Times New Roman" w:hAnsi="Times New Roman" w:cs="Times New Roman"/>
          <w:sz w:val="28"/>
        </w:rPr>
        <w:t xml:space="preserve"> результативность государственных программ. PART — инструмент о</w:t>
      </w:r>
      <w:r w:rsidR="00761DBF">
        <w:rPr>
          <w:rFonts w:ascii="Times New Roman" w:eastAsia="Times New Roman" w:hAnsi="Times New Roman" w:cs="Times New Roman"/>
          <w:sz w:val="28"/>
        </w:rPr>
        <w:t xml:space="preserve">ценки целевых программ, </w:t>
      </w:r>
      <w:r w:rsidR="00D0055B">
        <w:rPr>
          <w:rFonts w:ascii="Times New Roman" w:eastAsia="Times New Roman" w:hAnsi="Times New Roman" w:cs="Times New Roman"/>
          <w:sz w:val="28"/>
        </w:rPr>
        <w:t xml:space="preserve">который основывается </w:t>
      </w:r>
      <w:r>
        <w:rPr>
          <w:rFonts w:ascii="Times New Roman" w:eastAsia="Times New Roman" w:hAnsi="Times New Roman" w:cs="Times New Roman"/>
          <w:sz w:val="28"/>
        </w:rPr>
        <w:t>на п</w:t>
      </w:r>
      <w:r w:rsidR="00D0055B">
        <w:rPr>
          <w:rFonts w:ascii="Times New Roman" w:eastAsia="Times New Roman" w:hAnsi="Times New Roman" w:cs="Times New Roman"/>
          <w:sz w:val="28"/>
        </w:rPr>
        <w:t xml:space="preserve">рофессиональном подходе в оценивании </w:t>
      </w:r>
      <w:r>
        <w:rPr>
          <w:rFonts w:ascii="Times New Roman" w:eastAsia="Times New Roman" w:hAnsi="Times New Roman" w:cs="Times New Roman"/>
          <w:sz w:val="28"/>
        </w:rPr>
        <w:t xml:space="preserve"> и изучении программ </w:t>
      </w:r>
      <w:r w:rsidR="00D0055B">
        <w:rPr>
          <w:rFonts w:ascii="Times New Roman" w:eastAsia="Times New Roman" w:hAnsi="Times New Roman" w:cs="Times New Roman"/>
          <w:sz w:val="28"/>
        </w:rPr>
        <w:t xml:space="preserve"> с помощью </w:t>
      </w:r>
      <w:r>
        <w:rPr>
          <w:rFonts w:ascii="Times New Roman" w:eastAsia="Times New Roman" w:hAnsi="Times New Roman" w:cs="Times New Roman"/>
          <w:sz w:val="28"/>
        </w:rPr>
        <w:t xml:space="preserve">широкого </w:t>
      </w:r>
      <w:proofErr w:type="spellStart"/>
      <w:r>
        <w:rPr>
          <w:rFonts w:ascii="Times New Roman" w:eastAsia="Times New Roman" w:hAnsi="Times New Roman" w:cs="Times New Roman"/>
          <w:sz w:val="28"/>
        </w:rPr>
        <w:t>круга</w:t>
      </w:r>
      <w:r w:rsidR="00D0055B">
        <w:rPr>
          <w:rFonts w:ascii="Times New Roman" w:eastAsia="Times New Roman" w:hAnsi="Times New Roman" w:cs="Times New Roman"/>
          <w:sz w:val="28"/>
        </w:rPr>
        <w:t>факторов</w:t>
      </w:r>
      <w:proofErr w:type="spellEnd"/>
      <w:r w:rsidR="00D0055B">
        <w:rPr>
          <w:rFonts w:ascii="Times New Roman" w:eastAsia="Times New Roman" w:hAnsi="Times New Roman" w:cs="Times New Roman"/>
          <w:sz w:val="28"/>
        </w:rPr>
        <w:t>-показателей</w:t>
      </w:r>
      <w:r>
        <w:rPr>
          <w:rFonts w:ascii="Times New Roman" w:eastAsia="Times New Roman" w:hAnsi="Times New Roman" w:cs="Times New Roman"/>
          <w:sz w:val="28"/>
        </w:rPr>
        <w:t>. Это серия тематических вопросов. Первый блок вопросов-это структура и цели программы. Главную роль здесь играет прозрачность задачей и целей программы, степень конкретизации конечных результатов. Второй блок относится к вопросам стратегического характера –</w:t>
      </w:r>
      <w:r>
        <w:rPr>
          <w:sz w:val="28"/>
        </w:rPr>
        <w:t xml:space="preserve"> </w:t>
      </w:r>
      <w:r>
        <w:rPr>
          <w:rFonts w:ascii="Times New Roman" w:eastAsia="Times New Roman" w:hAnsi="Times New Roman" w:cs="Times New Roman"/>
          <w:sz w:val="28"/>
        </w:rPr>
        <w:t xml:space="preserve">приоритетность именно этого направления относительно долгосрочного периода, обоснованность и необходимость проведения программы в перспективе. Третий блок – это финансирование программы. Необходимость в обеспечении программы бюджетным и внебюджетным финансированием и будут ли средства расходоваться эффективно. Четвертый блок – «конечный эффект программы». После внедрения PART в 2004 году удалось повысить эффективность программ на 10% и прекратить реализацию нецелесообразных программ. </w:t>
      </w:r>
    </w:p>
    <w:p w14:paraId="523C35BB" w14:textId="77777777" w:rsidR="003F0A00" w:rsidRDefault="004D3CB3">
      <w:pPr>
        <w:spacing w:line="360" w:lineRule="auto"/>
        <w:ind w:firstLine="709"/>
      </w:pPr>
      <w:r>
        <w:rPr>
          <w:rFonts w:ascii="Times New Roman" w:eastAsia="Times New Roman" w:hAnsi="Times New Roman" w:cs="Times New Roman"/>
          <w:sz w:val="28"/>
        </w:rPr>
        <w:t>Видя положительный эффект от такого подхода, Шотландия и Таиланд, интегрировали систему PART в свои механизмы государственного  управления.</w:t>
      </w:r>
      <w:r w:rsidR="004A487E">
        <w:rPr>
          <w:rFonts w:ascii="Times New Roman" w:eastAsia="Times New Roman" w:hAnsi="Times New Roman" w:cs="Times New Roman"/>
          <w:sz w:val="28"/>
        </w:rPr>
        <w:t>(</w:t>
      </w:r>
      <w:r w:rsidR="004A487E" w:rsidRPr="00470C10">
        <w:rPr>
          <w:rFonts w:eastAsiaTheme="minorEastAsia"/>
          <w:color w:val="auto"/>
          <w:sz w:val="24"/>
          <w:szCs w:val="24"/>
        </w:rPr>
        <w:t xml:space="preserve"> </w:t>
      </w:r>
      <w:hyperlink r:id="rId9" w:history="1">
        <w:r w:rsidR="004A487E" w:rsidRPr="004A487E">
          <w:rPr>
            <w:rFonts w:ascii="Times New Roman" w:eastAsiaTheme="minorEastAsia" w:hAnsi="Times New Roman" w:cs="Times New Roman"/>
            <w:color w:val="auto"/>
            <w:sz w:val="28"/>
            <w:szCs w:val="28"/>
            <w:lang w:val="en-US"/>
          </w:rPr>
          <w:t>http</w:t>
        </w:r>
        <w:r w:rsidR="004A487E" w:rsidRPr="00470C10">
          <w:rPr>
            <w:rFonts w:ascii="Times New Roman" w:eastAsiaTheme="minorEastAsia" w:hAnsi="Times New Roman" w:cs="Times New Roman"/>
            <w:color w:val="auto"/>
            <w:sz w:val="28"/>
            <w:szCs w:val="28"/>
          </w:rPr>
          <w:t>://</w:t>
        </w:r>
        <w:r w:rsidR="004A487E" w:rsidRPr="004A487E">
          <w:rPr>
            <w:rFonts w:ascii="Times New Roman" w:eastAsiaTheme="minorEastAsia" w:hAnsi="Times New Roman" w:cs="Times New Roman"/>
            <w:color w:val="auto"/>
            <w:sz w:val="28"/>
            <w:szCs w:val="28"/>
            <w:lang w:val="en-US"/>
          </w:rPr>
          <w:t>ru</w:t>
        </w:r>
        <w:r w:rsidR="004A487E" w:rsidRPr="00470C10">
          <w:rPr>
            <w:rFonts w:ascii="Times New Roman" w:eastAsiaTheme="minorEastAsia" w:hAnsi="Times New Roman" w:cs="Times New Roman"/>
            <w:color w:val="auto"/>
            <w:sz w:val="28"/>
            <w:szCs w:val="28"/>
          </w:rPr>
          <w:t>.</w:t>
        </w:r>
        <w:r w:rsidR="004A487E" w:rsidRPr="004A487E">
          <w:rPr>
            <w:rFonts w:ascii="Times New Roman" w:eastAsiaTheme="minorEastAsia" w:hAnsi="Times New Roman" w:cs="Times New Roman"/>
            <w:color w:val="auto"/>
            <w:sz w:val="28"/>
            <w:szCs w:val="28"/>
            <w:lang w:val="en-US"/>
          </w:rPr>
          <w:t>wikipedia</w:t>
        </w:r>
        <w:r w:rsidR="004A487E" w:rsidRPr="00470C10">
          <w:rPr>
            <w:rFonts w:ascii="Times New Roman" w:eastAsiaTheme="minorEastAsia" w:hAnsi="Times New Roman" w:cs="Times New Roman"/>
            <w:color w:val="auto"/>
            <w:sz w:val="28"/>
            <w:szCs w:val="28"/>
          </w:rPr>
          <w:t>.</w:t>
        </w:r>
        <w:r w:rsidR="004A487E" w:rsidRPr="004A487E">
          <w:rPr>
            <w:rFonts w:ascii="Times New Roman" w:eastAsiaTheme="minorEastAsia" w:hAnsi="Times New Roman" w:cs="Times New Roman"/>
            <w:color w:val="auto"/>
            <w:sz w:val="28"/>
            <w:szCs w:val="28"/>
            <w:lang w:val="en-US"/>
          </w:rPr>
          <w:t>org</w:t>
        </w:r>
        <w:r w:rsidR="004A487E" w:rsidRPr="00470C10">
          <w:rPr>
            <w:rFonts w:ascii="Times New Roman" w:eastAsiaTheme="minorEastAsia" w:hAnsi="Times New Roman" w:cs="Times New Roman"/>
            <w:color w:val="auto"/>
            <w:sz w:val="28"/>
            <w:szCs w:val="28"/>
          </w:rPr>
          <w:t>/</w:t>
        </w:r>
        <w:r w:rsidR="004A487E" w:rsidRPr="004A487E">
          <w:rPr>
            <w:rFonts w:ascii="Times New Roman" w:eastAsiaTheme="minorEastAsia" w:hAnsi="Times New Roman" w:cs="Times New Roman"/>
            <w:color w:val="auto"/>
            <w:sz w:val="28"/>
            <w:szCs w:val="28"/>
            <w:lang w:val="en-US"/>
          </w:rPr>
          <w:t>wiki</w:t>
        </w:r>
        <w:r w:rsidR="004A487E" w:rsidRPr="00470C10">
          <w:rPr>
            <w:rFonts w:ascii="Times New Roman" w:eastAsiaTheme="minorEastAsia" w:hAnsi="Times New Roman" w:cs="Times New Roman"/>
            <w:color w:val="auto"/>
            <w:sz w:val="28"/>
            <w:szCs w:val="28"/>
          </w:rPr>
          <w:t>/</w:t>
        </w:r>
        <w:r w:rsidR="004A487E" w:rsidRPr="004A487E">
          <w:rPr>
            <w:rFonts w:ascii="Times New Roman" w:eastAsiaTheme="minorEastAsia" w:hAnsi="Times New Roman" w:cs="Times New Roman"/>
            <w:color w:val="auto"/>
            <w:sz w:val="28"/>
            <w:szCs w:val="28"/>
            <w:lang w:val="en-US"/>
          </w:rPr>
          <w:t>Program</w:t>
        </w:r>
        <w:r w:rsidR="004A487E" w:rsidRPr="00470C10">
          <w:rPr>
            <w:rFonts w:ascii="Times New Roman" w:eastAsiaTheme="minorEastAsia" w:hAnsi="Times New Roman" w:cs="Times New Roman"/>
            <w:color w:val="auto"/>
            <w:sz w:val="28"/>
            <w:szCs w:val="28"/>
          </w:rPr>
          <w:t>_</w:t>
        </w:r>
        <w:r w:rsidR="004A487E" w:rsidRPr="004A487E">
          <w:rPr>
            <w:rFonts w:ascii="Times New Roman" w:eastAsiaTheme="minorEastAsia" w:hAnsi="Times New Roman" w:cs="Times New Roman"/>
            <w:color w:val="auto"/>
            <w:sz w:val="28"/>
            <w:szCs w:val="28"/>
            <w:lang w:val="en-US"/>
          </w:rPr>
          <w:t>rating</w:t>
        </w:r>
        <w:r w:rsidR="004A487E" w:rsidRPr="00470C10">
          <w:rPr>
            <w:rFonts w:ascii="Times New Roman" w:eastAsiaTheme="minorEastAsia" w:hAnsi="Times New Roman" w:cs="Times New Roman"/>
            <w:color w:val="auto"/>
            <w:sz w:val="28"/>
            <w:szCs w:val="28"/>
          </w:rPr>
          <w:t>_</w:t>
        </w:r>
        <w:r w:rsidR="004A487E" w:rsidRPr="004A487E">
          <w:rPr>
            <w:rFonts w:ascii="Times New Roman" w:eastAsiaTheme="minorEastAsia" w:hAnsi="Times New Roman" w:cs="Times New Roman"/>
            <w:color w:val="auto"/>
            <w:sz w:val="28"/>
            <w:szCs w:val="28"/>
            <w:lang w:val="en-US"/>
          </w:rPr>
          <w:t>assessment</w:t>
        </w:r>
        <w:r w:rsidR="004A487E" w:rsidRPr="00470C10">
          <w:rPr>
            <w:rFonts w:ascii="Times New Roman" w:eastAsiaTheme="minorEastAsia" w:hAnsi="Times New Roman" w:cs="Times New Roman"/>
            <w:color w:val="auto"/>
            <w:sz w:val="28"/>
            <w:szCs w:val="28"/>
          </w:rPr>
          <w:t>_</w:t>
        </w:r>
        <w:r w:rsidR="004A487E" w:rsidRPr="004A487E">
          <w:rPr>
            <w:rFonts w:ascii="Times New Roman" w:eastAsiaTheme="minorEastAsia" w:hAnsi="Times New Roman" w:cs="Times New Roman"/>
            <w:color w:val="auto"/>
            <w:sz w:val="28"/>
            <w:szCs w:val="28"/>
            <w:lang w:val="en-US"/>
          </w:rPr>
          <w:t>tool</w:t>
        </w:r>
      </w:hyperlink>
      <w:r w:rsidR="004A487E" w:rsidRPr="00470C10">
        <w:rPr>
          <w:rFonts w:eastAsiaTheme="minorEastAsia"/>
          <w:color w:val="auto"/>
          <w:sz w:val="24"/>
          <w:szCs w:val="24"/>
        </w:rPr>
        <w:t>)</w:t>
      </w:r>
    </w:p>
    <w:p w14:paraId="6AE6239E" w14:textId="77777777" w:rsidR="00D0055B" w:rsidRDefault="00D0055B">
      <w:pPr>
        <w:spacing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В экономической истории последней четверти ХХ века одним из важнейших событий стали невероятные успехи экономики Китая.</w:t>
      </w:r>
    </w:p>
    <w:p w14:paraId="19F158B1" w14:textId="77777777" w:rsidR="003F0A00" w:rsidRDefault="00D0055B">
      <w:pPr>
        <w:spacing w:line="360" w:lineRule="auto"/>
        <w:ind w:firstLine="709"/>
      </w:pPr>
      <w:r>
        <w:rPr>
          <w:rFonts w:ascii="Times New Roman" w:eastAsia="Times New Roman" w:hAnsi="Times New Roman" w:cs="Times New Roman"/>
          <w:sz w:val="28"/>
        </w:rPr>
        <w:t>«</w:t>
      </w:r>
      <w:r w:rsidR="004D3CB3">
        <w:rPr>
          <w:rFonts w:ascii="Times New Roman" w:eastAsia="Times New Roman" w:hAnsi="Times New Roman" w:cs="Times New Roman"/>
          <w:sz w:val="28"/>
        </w:rPr>
        <w:t>Переход экономики Китая к открытой политике в области внешнеэкономических связей предполагает решение выдвинутых задач за счет расширения внешней торговли, привлечения иностранного капитала в производительной форме и использования иностранных кредитов. Основным направлением демонополизации и децентрализации внешнеэкономической деятельности КНР стал постепенный переход от прямого административно-директивного управления к регулированию внешних хозяйственных связей преимущественно экономическими методами.</w:t>
      </w:r>
    </w:p>
    <w:p w14:paraId="5AE42E2E" w14:textId="77777777" w:rsidR="003F0A00" w:rsidRDefault="004D3CB3">
      <w:pPr>
        <w:spacing w:line="360" w:lineRule="auto"/>
        <w:ind w:firstLine="709"/>
      </w:pPr>
      <w:r>
        <w:rPr>
          <w:rFonts w:ascii="Times New Roman" w:eastAsia="Times New Roman" w:hAnsi="Times New Roman" w:cs="Times New Roman"/>
          <w:sz w:val="28"/>
        </w:rPr>
        <w:lastRenderedPageBreak/>
        <w:t>Для большинства предприятий и видов продукции китайские специалисты рекомендуют разрабатывать так называемые «направляющие планы», реализация которых обеспечивается путем применения экономических рычагов (цен, налогов, кредита и т. д.). Разумеется, осуществление директивного планирования также невозможно в отрыве от использования различных экономических рычагов.</w:t>
      </w:r>
    </w:p>
    <w:p w14:paraId="7ECC772B" w14:textId="77777777" w:rsidR="003F0A00" w:rsidRDefault="004D3CB3">
      <w:pPr>
        <w:spacing w:line="360" w:lineRule="auto"/>
        <w:ind w:firstLine="709"/>
      </w:pPr>
      <w:r>
        <w:rPr>
          <w:rFonts w:ascii="Times New Roman" w:eastAsia="Times New Roman" w:hAnsi="Times New Roman" w:cs="Times New Roman"/>
          <w:sz w:val="28"/>
        </w:rPr>
        <w:t>В форме направляющих планов государство делегирует нижестоящим органам относительно менее важные задачи социально-экономического развития. Эти планы не носят обязательного характера, их проекты готовят и представляют планирующим органам сами предприятия с учетом, как общественных потребностей, так и собственных интересов.</w:t>
      </w:r>
    </w:p>
    <w:p w14:paraId="0504B25F" w14:textId="77777777" w:rsidR="003F0A00" w:rsidRDefault="004D3CB3">
      <w:pPr>
        <w:spacing w:line="360" w:lineRule="auto"/>
        <w:ind w:firstLine="709"/>
      </w:pPr>
      <w:r>
        <w:rPr>
          <w:rFonts w:ascii="Times New Roman" w:eastAsia="Times New Roman" w:hAnsi="Times New Roman" w:cs="Times New Roman"/>
          <w:sz w:val="28"/>
        </w:rPr>
        <w:t>Предприятия, ведущие производство на основе направляющих планов, обеспечиваются ресурсами через вышестоящие органы лишь частично. Недостающие ресурсы предприятие обязано закупать на рынке. Продукция в случае направляющего планирования закупается торговыми организациями и органами материально-технического снабжения полностью или частично. Кроме того, часть продукции может свободно реализовываться самим предприятием. На продукцию, произведенную в соответствии с направляющими планами, в большинстве случаев государство устанавливает так называемые «плавающие» цены.</w:t>
      </w:r>
    </w:p>
    <w:p w14:paraId="203BA2D5" w14:textId="77777777" w:rsidR="003F0A00" w:rsidRPr="00470C10" w:rsidRDefault="004D3CB3">
      <w:pPr>
        <w:spacing w:line="360" w:lineRule="auto"/>
        <w:ind w:firstLine="709"/>
      </w:pPr>
      <w:r>
        <w:rPr>
          <w:rFonts w:ascii="Times New Roman" w:eastAsia="Times New Roman" w:hAnsi="Times New Roman" w:cs="Times New Roman"/>
          <w:sz w:val="28"/>
        </w:rPr>
        <w:t>В процессе упорядочения народного хозяйства, повышения роли экономических рычагов часть директивных планов предполагается преобразовать в направляющие планы и одновременно расширить сферу рыночного регулирования. Однако и в этом случае государство не откажется от директивного планирования общенациональных мероприятий, ведущую роль в плановом управлении по-прежнему будет играть директивное планирование»</w:t>
      </w:r>
      <w:r w:rsidR="00051864">
        <w:rPr>
          <w:rFonts w:ascii="Times New Roman" w:eastAsia="Times New Roman" w:hAnsi="Times New Roman" w:cs="Times New Roman"/>
          <w:sz w:val="28"/>
        </w:rPr>
        <w:t>[</w:t>
      </w:r>
      <w:r w:rsidR="009C6BCC" w:rsidRPr="009C6BCC">
        <w:rPr>
          <w:rFonts w:ascii="Cambria" w:eastAsia="Cambria" w:hAnsi="Cambria" w:cs="Cambria"/>
          <w:sz w:val="24"/>
        </w:rPr>
        <w:t xml:space="preserve"> </w:t>
      </w:r>
      <w:r w:rsidR="009C6BCC">
        <w:rPr>
          <w:rFonts w:ascii="Cambria" w:eastAsia="Cambria" w:hAnsi="Cambria" w:cs="Cambria"/>
          <w:sz w:val="24"/>
        </w:rPr>
        <w:t xml:space="preserve">Хэ Цзяньчжана и Ван </w:t>
      </w:r>
      <w:proofErr w:type="spellStart"/>
      <w:r w:rsidR="009C6BCC">
        <w:rPr>
          <w:rFonts w:ascii="Cambria" w:eastAsia="Cambria" w:hAnsi="Cambria" w:cs="Cambria"/>
          <w:sz w:val="24"/>
        </w:rPr>
        <w:t>Цзие</w:t>
      </w:r>
      <w:proofErr w:type="spellEnd"/>
      <w:r w:rsidR="009C6BCC">
        <w:rPr>
          <w:rFonts w:ascii="Cambria" w:eastAsia="Cambria" w:hAnsi="Cambria" w:cs="Cambria"/>
          <w:sz w:val="24"/>
        </w:rPr>
        <w:t xml:space="preserve"> 1989</w:t>
      </w:r>
      <w:r w:rsidR="00051864">
        <w:rPr>
          <w:rFonts w:ascii="Cambria" w:eastAsia="Cambria" w:hAnsi="Cambria" w:cs="Cambria"/>
          <w:sz w:val="24"/>
        </w:rPr>
        <w:t xml:space="preserve"> </w:t>
      </w:r>
      <w:proofErr w:type="spellStart"/>
      <w:r w:rsidR="00051864">
        <w:rPr>
          <w:rFonts w:ascii="Cambria" w:eastAsia="Cambria" w:hAnsi="Cambria" w:cs="Cambria"/>
          <w:sz w:val="24"/>
        </w:rPr>
        <w:t>стр</w:t>
      </w:r>
      <w:proofErr w:type="spellEnd"/>
      <w:r w:rsidR="00051864">
        <w:rPr>
          <w:rFonts w:ascii="Cambria" w:eastAsia="Cambria" w:hAnsi="Cambria" w:cs="Cambria"/>
          <w:sz w:val="24"/>
        </w:rPr>
        <w:t xml:space="preserve"> 978</w:t>
      </w:r>
      <w:r w:rsidR="009C6BCC">
        <w:rPr>
          <w:rFonts w:ascii="Cambria" w:eastAsia="Cambria" w:hAnsi="Cambria" w:cs="Cambria"/>
          <w:sz w:val="24"/>
        </w:rPr>
        <w:t xml:space="preserve"> </w:t>
      </w:r>
      <w:r w:rsidR="00051864" w:rsidRPr="00470C10">
        <w:rPr>
          <w:rFonts w:ascii="Cambria" w:eastAsia="Cambria" w:hAnsi="Cambria" w:cs="Cambria"/>
          <w:sz w:val="24"/>
        </w:rPr>
        <w:t>]</w:t>
      </w:r>
    </w:p>
    <w:p w14:paraId="2AE28153" w14:textId="77777777" w:rsidR="003F0A00" w:rsidRDefault="004D3CB3">
      <w:pPr>
        <w:spacing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 xml:space="preserve">Зарубежный опыт свидетельствует о том, что разработка региональных программ, направленных на улучшение конкретных показателей, является наиболее приоритетной. Но не стоит забывать о постоянном улучшении </w:t>
      </w:r>
      <w:r>
        <w:rPr>
          <w:rFonts w:ascii="Times New Roman" w:eastAsia="Times New Roman" w:hAnsi="Times New Roman" w:cs="Times New Roman"/>
          <w:sz w:val="28"/>
        </w:rPr>
        <w:lastRenderedPageBreak/>
        <w:t xml:space="preserve">показателей эффективности программ, за счет различных систем, например таких как PART в США. </w:t>
      </w:r>
    </w:p>
    <w:p w14:paraId="4E880C9E" w14:textId="77777777" w:rsidR="000C5F22" w:rsidRDefault="000C5F22">
      <w:pPr>
        <w:spacing w:line="360" w:lineRule="auto"/>
        <w:ind w:firstLine="709"/>
        <w:rPr>
          <w:rFonts w:ascii="Times New Roman" w:eastAsia="Times New Roman" w:hAnsi="Times New Roman" w:cs="Times New Roman"/>
          <w:sz w:val="28"/>
        </w:rPr>
      </w:pPr>
    </w:p>
    <w:p w14:paraId="5458DD78" w14:textId="77777777" w:rsidR="000C5F22" w:rsidRDefault="000C5F22">
      <w:pPr>
        <w:spacing w:line="360" w:lineRule="auto"/>
        <w:ind w:firstLine="709"/>
        <w:rPr>
          <w:rFonts w:ascii="Times New Roman" w:eastAsia="Times New Roman" w:hAnsi="Times New Roman" w:cs="Times New Roman"/>
          <w:sz w:val="28"/>
        </w:rPr>
      </w:pPr>
    </w:p>
    <w:p w14:paraId="703516CA" w14:textId="77777777" w:rsidR="000C5F22" w:rsidRDefault="000C5F22">
      <w:pPr>
        <w:spacing w:line="360" w:lineRule="auto"/>
        <w:ind w:firstLine="709"/>
      </w:pPr>
    </w:p>
    <w:p w14:paraId="3FB82730" w14:textId="77777777" w:rsidR="003F0A00" w:rsidRDefault="003F0A00" w:rsidP="0021583D">
      <w:pPr>
        <w:pStyle w:val="10"/>
      </w:pPr>
    </w:p>
    <w:p w14:paraId="16C4342E" w14:textId="77777777" w:rsidR="003F0A00" w:rsidRPr="0021583D" w:rsidRDefault="0037025A" w:rsidP="0021583D">
      <w:pPr>
        <w:pStyle w:val="8"/>
        <w:rPr>
          <w:rFonts w:ascii="Times New Roman" w:hAnsi="Times New Roman" w:cs="Times New Roman"/>
          <w:b/>
          <w:sz w:val="28"/>
          <w:szCs w:val="28"/>
        </w:rPr>
      </w:pPr>
      <w:bookmarkStart w:id="5" w:name="_Toc231983815"/>
      <w:r w:rsidRPr="0021583D">
        <w:rPr>
          <w:rFonts w:ascii="Times New Roman" w:hAnsi="Times New Roman" w:cs="Times New Roman"/>
          <w:b/>
          <w:sz w:val="28"/>
          <w:szCs w:val="28"/>
        </w:rPr>
        <w:t xml:space="preserve">1.3 </w:t>
      </w:r>
      <w:r w:rsidR="004D3CB3" w:rsidRPr="0021583D">
        <w:rPr>
          <w:rFonts w:ascii="Times New Roman" w:hAnsi="Times New Roman" w:cs="Times New Roman"/>
          <w:b/>
          <w:sz w:val="28"/>
          <w:szCs w:val="28"/>
        </w:rPr>
        <w:t>Федеральные целевые программ</w:t>
      </w:r>
      <w:r w:rsidR="004A487E">
        <w:rPr>
          <w:rFonts w:ascii="Times New Roman" w:hAnsi="Times New Roman" w:cs="Times New Roman"/>
          <w:b/>
          <w:sz w:val="28"/>
          <w:szCs w:val="28"/>
        </w:rPr>
        <w:t>ы</w:t>
      </w:r>
      <w:bookmarkEnd w:id="5"/>
    </w:p>
    <w:p w14:paraId="00129717" w14:textId="77777777" w:rsidR="003F0A00" w:rsidRDefault="004D3CB3">
      <w:pPr>
        <w:spacing w:line="360" w:lineRule="auto"/>
        <w:ind w:firstLine="709"/>
      </w:pPr>
      <w:r>
        <w:rPr>
          <w:rFonts w:ascii="Times New Roman" w:eastAsia="Times New Roman" w:hAnsi="Times New Roman" w:cs="Times New Roman"/>
          <w:sz w:val="28"/>
        </w:rPr>
        <w:t xml:space="preserve">Основу </w:t>
      </w:r>
      <w:r w:rsidR="0041508A">
        <w:rPr>
          <w:rFonts w:ascii="Times New Roman" w:eastAsia="Times New Roman" w:hAnsi="Times New Roman" w:cs="Times New Roman"/>
          <w:sz w:val="28"/>
        </w:rPr>
        <w:t>программно-целевого планирования</w:t>
      </w:r>
      <w:r>
        <w:rPr>
          <w:rFonts w:ascii="Times New Roman" w:eastAsia="Times New Roman" w:hAnsi="Times New Roman" w:cs="Times New Roman"/>
          <w:sz w:val="28"/>
        </w:rPr>
        <w:t xml:space="preserve"> в нашей стране составляют Федеральные целевые программы, их разработка ведется правительство</w:t>
      </w:r>
      <w:r w:rsidR="0041508A">
        <w:rPr>
          <w:rFonts w:ascii="Times New Roman" w:eastAsia="Times New Roman" w:hAnsi="Times New Roman" w:cs="Times New Roman"/>
          <w:sz w:val="28"/>
        </w:rPr>
        <w:t>м</w:t>
      </w:r>
      <w:r>
        <w:rPr>
          <w:rFonts w:ascii="Times New Roman" w:eastAsia="Times New Roman" w:hAnsi="Times New Roman" w:cs="Times New Roman"/>
          <w:sz w:val="28"/>
        </w:rPr>
        <w:t xml:space="preserve"> РФ и они отражают все проблемные социально-экономические отрасли государства. Их также называют государственными программами, о них упоминалось в начале первой главы. </w:t>
      </w:r>
    </w:p>
    <w:p w14:paraId="643B00AE" w14:textId="77777777" w:rsidR="003F0A00" w:rsidRDefault="004D3CB3">
      <w:pPr>
        <w:spacing w:line="360" w:lineRule="auto"/>
        <w:ind w:firstLine="709"/>
      </w:pPr>
      <w:r>
        <w:rPr>
          <w:rFonts w:ascii="Times New Roman" w:eastAsia="Times New Roman" w:hAnsi="Times New Roman" w:cs="Times New Roman"/>
          <w:sz w:val="28"/>
        </w:rPr>
        <w:t>Нормативно правовая база Российской Федерации, которая регламентирует и контролирует написание и реализацию ФЦП:</w:t>
      </w:r>
    </w:p>
    <w:p w14:paraId="4695FD50" w14:textId="77777777" w:rsidR="003F0A00" w:rsidRDefault="004D3CB3" w:rsidP="00725B6A">
      <w:pPr>
        <w:spacing w:line="360" w:lineRule="auto"/>
        <w:ind w:firstLine="709"/>
      </w:pPr>
      <w:r>
        <w:rPr>
          <w:rFonts w:ascii="Times New Roman" w:eastAsia="Times New Roman" w:hAnsi="Times New Roman" w:cs="Times New Roman"/>
          <w:sz w:val="28"/>
        </w:rPr>
        <w:t xml:space="preserve">1. Федеральный закон от 31.07.1998 № 145-ФЗ (Бюджетный кодекс Российской Федерации) </w:t>
      </w:r>
    </w:p>
    <w:p w14:paraId="0323AEF9" w14:textId="77777777" w:rsidR="003F0A00" w:rsidRDefault="004D3CB3" w:rsidP="00725B6A">
      <w:pPr>
        <w:spacing w:line="360" w:lineRule="auto"/>
        <w:ind w:firstLine="709"/>
      </w:pPr>
      <w:r>
        <w:rPr>
          <w:rFonts w:ascii="Times New Roman" w:eastAsia="Times New Roman" w:hAnsi="Times New Roman" w:cs="Times New Roman"/>
          <w:sz w:val="28"/>
        </w:rPr>
        <w:t xml:space="preserve">2.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0AFC2FD2" w14:textId="77777777" w:rsidR="003F0A00" w:rsidRDefault="004D3CB3" w:rsidP="00725B6A">
      <w:pPr>
        <w:spacing w:line="360" w:lineRule="auto"/>
        <w:ind w:firstLine="709"/>
      </w:pPr>
      <w:r>
        <w:rPr>
          <w:rFonts w:ascii="Times New Roman" w:eastAsia="Times New Roman" w:hAnsi="Times New Roman" w:cs="Times New Roman"/>
          <w:sz w:val="28"/>
        </w:rPr>
        <w:t xml:space="preserve">3. Постановление Правительства Российской Федерации от 26.06.1995 № 594 О реализации Федерального закона "О поставках продукции для федеральных государственных нужд" (с изменениями на 24.05.2010) </w:t>
      </w:r>
    </w:p>
    <w:p w14:paraId="07C348F6" w14:textId="77777777" w:rsidR="003F0A00" w:rsidRDefault="004D3CB3" w:rsidP="00725B6A">
      <w:pPr>
        <w:spacing w:line="360" w:lineRule="auto"/>
        <w:ind w:firstLine="709"/>
      </w:pPr>
      <w:r>
        <w:rPr>
          <w:rFonts w:ascii="Times New Roman" w:eastAsia="Times New Roman" w:hAnsi="Times New Roman" w:cs="Times New Roman"/>
          <w:sz w:val="28"/>
        </w:rPr>
        <w:t xml:space="preserve">4. Постановление Правительства Российской Федерации от 22.05.2004 № 249 «О мерах по повышению результативности бюджетных расходов» </w:t>
      </w:r>
    </w:p>
    <w:p w14:paraId="69D2BC47" w14:textId="77777777" w:rsidR="003F0A00" w:rsidRDefault="004D3CB3" w:rsidP="00725B6A">
      <w:pPr>
        <w:spacing w:line="360" w:lineRule="auto"/>
        <w:ind w:firstLine="709"/>
      </w:pPr>
      <w:r>
        <w:rPr>
          <w:rFonts w:ascii="Times New Roman" w:eastAsia="Times New Roman" w:hAnsi="Times New Roman" w:cs="Times New Roman"/>
          <w:sz w:val="28"/>
        </w:rPr>
        <w:t xml:space="preserve">5. Постановление Правительства Российской Федерации от 19 .04.2005 № 239 «Об утверждении положения о разработке, утверждении и реализации ведомственных целевых программ» </w:t>
      </w:r>
    </w:p>
    <w:p w14:paraId="548DE635" w14:textId="77777777" w:rsidR="003F0A00" w:rsidRDefault="004D3CB3" w:rsidP="00725B6A">
      <w:pPr>
        <w:spacing w:line="360" w:lineRule="auto"/>
        <w:ind w:firstLine="709"/>
      </w:pPr>
      <w:r>
        <w:rPr>
          <w:rFonts w:ascii="Times New Roman" w:eastAsia="Times New Roman" w:hAnsi="Times New Roman" w:cs="Times New Roman"/>
          <w:sz w:val="28"/>
        </w:rPr>
        <w:t xml:space="preserve">6. Постановление Правительства Российской Федерации от 26.05.2008 № 392 «О формировании, предоставлении и распределении субсидий из федерального бюджета бюджетам субъектов Российской Федерации»  </w:t>
      </w:r>
    </w:p>
    <w:p w14:paraId="62C56036" w14:textId="77777777" w:rsidR="003F0A00" w:rsidRDefault="004D3CB3">
      <w:pPr>
        <w:spacing w:line="360" w:lineRule="auto"/>
        <w:ind w:firstLine="709"/>
      </w:pPr>
      <w:r>
        <w:rPr>
          <w:rFonts w:ascii="Times New Roman" w:eastAsia="Times New Roman" w:hAnsi="Times New Roman" w:cs="Times New Roman"/>
          <w:sz w:val="28"/>
        </w:rPr>
        <w:lastRenderedPageBreak/>
        <w:t xml:space="preserve">7. Постановление Правительства Российской Федерации от 02.08.2010 № 588 «Об утверждении порядка разработки, реализации и оценки эффективности государственных программ Российской Федерации» </w:t>
      </w:r>
    </w:p>
    <w:p w14:paraId="4908D31B" w14:textId="77777777" w:rsidR="003F0A00" w:rsidRDefault="004D3CB3">
      <w:pPr>
        <w:spacing w:line="360" w:lineRule="auto"/>
        <w:ind w:firstLine="709"/>
      </w:pPr>
      <w:r>
        <w:rPr>
          <w:rFonts w:ascii="Times New Roman" w:eastAsia="Times New Roman" w:hAnsi="Times New Roman" w:cs="Times New Roman"/>
          <w:sz w:val="28"/>
        </w:rPr>
        <w:t>Начало разработки и реализации ФЦП можно отнести к 2000 году, тогда были разработаны основные программы такие как «Жилище», программа развития Дальнего Востока и Забайкальского региона и т.д.</w:t>
      </w:r>
    </w:p>
    <w:p w14:paraId="72978454" w14:textId="77777777" w:rsidR="003F0A00" w:rsidRDefault="004D3CB3">
      <w:pPr>
        <w:spacing w:line="360" w:lineRule="auto"/>
        <w:ind w:firstLine="709"/>
        <w:rPr>
          <w:rFonts w:ascii="Times New Roman" w:eastAsia="Times New Roman" w:hAnsi="Times New Roman" w:cs="Times New Roman"/>
          <w:sz w:val="28"/>
        </w:rPr>
      </w:pPr>
      <w:r>
        <w:rPr>
          <w:rFonts w:ascii="Times New Roman" w:eastAsia="Times New Roman" w:hAnsi="Times New Roman" w:cs="Times New Roman"/>
          <w:sz w:val="28"/>
        </w:rPr>
        <w:t>Процедуры утверждения и корректировки отраслевых и региональных программ в Минэкономразвития громоздки и сопровождаются рекордным числом обязательных согласований. Чтобы утвердить ФЦП, профильное федеральное министерство сначала выходит с соответствующим предложением в правительство. В случае согласия правительство принимает постановление о разработке ФЦП. Министерство концепцию программы разрабатывает, и вот тут-то начинаются несколько кругов нескончаемых согласований. Прежде всего, концепция ФЦП направляется в Минфин, Минэкономразвития, Минюст и другие заинтересованные федеральные и региональные органы исполнительной власти. Далее согласованная концепция ФЦП вновь поступает в Минэкономразвития на повторное согласование и только затем направляется на окончательное рассмотрение в правительство. Однако Минэкономраз</w:t>
      </w:r>
      <w:r w:rsidR="00D0055B">
        <w:rPr>
          <w:rFonts w:ascii="Times New Roman" w:eastAsia="Times New Roman" w:hAnsi="Times New Roman" w:cs="Times New Roman"/>
          <w:sz w:val="28"/>
        </w:rPr>
        <w:t>вития  может требовать коррекции ФЦП на любом этапе ее реализации</w:t>
      </w:r>
      <w:r>
        <w:rPr>
          <w:rFonts w:ascii="Times New Roman" w:eastAsia="Times New Roman" w:hAnsi="Times New Roman" w:cs="Times New Roman"/>
          <w:sz w:val="28"/>
        </w:rPr>
        <w:t>. Механизм прост: в ведении этого министерства находится Федеральная адресная инвестиционная программа. ФАИП содержит перечень объектов, возводимых за счет средств федерального бюджета</w:t>
      </w:r>
      <w:r w:rsidR="00D0055B">
        <w:rPr>
          <w:rFonts w:ascii="Times New Roman" w:eastAsia="Times New Roman" w:hAnsi="Times New Roman" w:cs="Times New Roman"/>
          <w:sz w:val="28"/>
        </w:rPr>
        <w:t xml:space="preserve">. ФАИП </w:t>
      </w:r>
      <w:r>
        <w:rPr>
          <w:rFonts w:ascii="Times New Roman" w:eastAsia="Times New Roman" w:hAnsi="Times New Roman" w:cs="Times New Roman"/>
          <w:sz w:val="28"/>
        </w:rPr>
        <w:t xml:space="preserve"> утверждается каждый год. Любой пересмотр этого перечня равносилен началу очередного пересогласования тех или иных целевых программ. </w:t>
      </w:r>
      <w:r w:rsidR="00D0055B">
        <w:rPr>
          <w:rFonts w:ascii="Times New Roman" w:eastAsia="Times New Roman" w:hAnsi="Times New Roman" w:cs="Times New Roman"/>
          <w:sz w:val="28"/>
        </w:rPr>
        <w:t xml:space="preserve">В итоге, </w:t>
      </w:r>
      <w:r>
        <w:rPr>
          <w:rFonts w:ascii="Times New Roman" w:eastAsia="Times New Roman" w:hAnsi="Times New Roman" w:cs="Times New Roman"/>
          <w:sz w:val="28"/>
        </w:rPr>
        <w:t xml:space="preserve">до </w:t>
      </w:r>
      <w:r w:rsidR="00D0055B">
        <w:rPr>
          <w:rFonts w:ascii="Times New Roman" w:eastAsia="Times New Roman" w:hAnsi="Times New Roman" w:cs="Times New Roman"/>
          <w:sz w:val="28"/>
        </w:rPr>
        <w:t xml:space="preserve">стадии практической реализации  доживают  </w:t>
      </w:r>
      <w:r>
        <w:rPr>
          <w:rFonts w:ascii="Times New Roman" w:eastAsia="Times New Roman" w:hAnsi="Times New Roman" w:cs="Times New Roman"/>
          <w:sz w:val="28"/>
        </w:rPr>
        <w:t xml:space="preserve">не более трети запланированных профильным министерством программных мероприятий. Что еще хуже, за месяцы и годы согласований программные мероприятия устаревают. Ведь отраслевые конъюнктуры, предпочтения инвесторов, привлеченных к софинансированию, а также уровень закупочных цен меняются очень быстро. Вырванные из программного </w:t>
      </w:r>
      <w:r>
        <w:rPr>
          <w:rFonts w:ascii="Times New Roman" w:eastAsia="Times New Roman" w:hAnsi="Times New Roman" w:cs="Times New Roman"/>
          <w:sz w:val="28"/>
        </w:rPr>
        <w:lastRenderedPageBreak/>
        <w:t>контекста и устаревшие мероприятия при реализации уже не достигают программных целей, а зачастую вообще оказываются бессмысленными. Согласно Постановлению Правительства № 842 «О внесении изменений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от 25 декабря 2004 г., Минэкономразвития разработана методика формализованной оценки эффективности реализации программ.</w:t>
      </w:r>
      <w:r w:rsidR="00725B6A">
        <w:rPr>
          <w:rStyle w:val="a8"/>
          <w:rFonts w:ascii="Times New Roman" w:eastAsia="Times New Roman" w:hAnsi="Times New Roman" w:cs="Times New Roman"/>
          <w:sz w:val="28"/>
        </w:rPr>
        <w:footnoteReference w:id="1"/>
      </w:r>
      <w:r w:rsidR="009C6BCC">
        <w:rPr>
          <w:rFonts w:ascii="Times New Roman" w:eastAsia="Times New Roman" w:hAnsi="Times New Roman" w:cs="Times New Roman"/>
          <w:sz w:val="28"/>
        </w:rPr>
        <w:t>(</w:t>
      </w:r>
      <w:r w:rsidR="009C6BCC" w:rsidRPr="009C6BCC">
        <w:t xml:space="preserve"> </w:t>
      </w:r>
      <w:r w:rsidR="009C6BCC" w:rsidRPr="009C6BCC">
        <w:rPr>
          <w:rFonts w:ascii="Times New Roman" w:eastAsia="Times New Roman" w:hAnsi="Times New Roman" w:cs="Times New Roman"/>
          <w:sz w:val="28"/>
        </w:rPr>
        <w:t>Владимир Яковлев</w:t>
      </w:r>
      <w:r w:rsidR="009C6BCC">
        <w:rPr>
          <w:rFonts w:ascii="Times New Roman" w:eastAsia="Times New Roman" w:hAnsi="Times New Roman" w:cs="Times New Roman"/>
          <w:sz w:val="28"/>
        </w:rPr>
        <w:t>. 2006)</w:t>
      </w:r>
    </w:p>
    <w:p w14:paraId="39BC7C55" w14:textId="77777777" w:rsidR="004A487E" w:rsidRPr="004A487E" w:rsidRDefault="004A487E" w:rsidP="004A487E">
      <w:pPr>
        <w:pStyle w:val="8"/>
        <w:rPr>
          <w:rFonts w:ascii="Times New Roman" w:hAnsi="Times New Roman" w:cs="Times New Roman"/>
          <w:b/>
          <w:sz w:val="28"/>
          <w:szCs w:val="28"/>
        </w:rPr>
      </w:pPr>
      <w:bookmarkStart w:id="6" w:name="_Toc231983816"/>
      <w:r w:rsidRPr="004A487E">
        <w:rPr>
          <w:rFonts w:ascii="Times New Roman" w:hAnsi="Times New Roman" w:cs="Times New Roman"/>
          <w:b/>
          <w:sz w:val="28"/>
          <w:szCs w:val="28"/>
        </w:rPr>
        <w:t>1.4 Краевые целевые программы и ведомственные целевые программы (на примере Приморского края и г. Владивосток)</w:t>
      </w:r>
      <w:bookmarkEnd w:id="6"/>
    </w:p>
    <w:p w14:paraId="0EFA9F6D" w14:textId="77777777" w:rsidR="003F0A00" w:rsidRDefault="004D3CB3">
      <w:pPr>
        <w:spacing w:line="360" w:lineRule="auto"/>
        <w:ind w:firstLine="709"/>
      </w:pPr>
      <w:r>
        <w:rPr>
          <w:rFonts w:ascii="Times New Roman" w:eastAsia="Times New Roman" w:hAnsi="Times New Roman" w:cs="Times New Roman"/>
          <w:sz w:val="28"/>
        </w:rPr>
        <w:t xml:space="preserve">Порядок формирования краевых целевых программ и муниципальных целевых программ, очень схож с порядком формирования ФЦП. </w:t>
      </w:r>
    </w:p>
    <w:p w14:paraId="3FC2C435" w14:textId="77777777" w:rsidR="003F0A00" w:rsidRDefault="004D3CB3">
      <w:pPr>
        <w:spacing w:line="360" w:lineRule="auto"/>
        <w:ind w:firstLine="709"/>
      </w:pPr>
      <w:r>
        <w:rPr>
          <w:rFonts w:ascii="Times New Roman" w:eastAsia="Times New Roman" w:hAnsi="Times New Roman" w:cs="Times New Roman"/>
          <w:sz w:val="28"/>
        </w:rPr>
        <w:t>Инициаторами постановки проблем для решения программными методами могут выступать Администрация края и иные органы исполнительной власти края.</w:t>
      </w:r>
    </w:p>
    <w:p w14:paraId="2DEDF428" w14:textId="77777777" w:rsidR="003F0A00" w:rsidRDefault="004D3CB3">
      <w:pPr>
        <w:spacing w:line="360" w:lineRule="auto"/>
        <w:ind w:firstLine="709"/>
      </w:pPr>
      <w:r>
        <w:rPr>
          <w:rFonts w:ascii="Times New Roman" w:eastAsia="Times New Roman" w:hAnsi="Times New Roman" w:cs="Times New Roman"/>
          <w:sz w:val="28"/>
        </w:rPr>
        <w:t xml:space="preserve">    Принятию решения о разработке программы предшествует разработка и согласование концепции программы.</w:t>
      </w:r>
    </w:p>
    <w:p w14:paraId="1CBC6046" w14:textId="77777777" w:rsidR="003F0A00" w:rsidRDefault="004D3CB3">
      <w:pPr>
        <w:spacing w:line="360" w:lineRule="auto"/>
        <w:ind w:firstLine="709"/>
      </w:pPr>
      <w:r>
        <w:rPr>
          <w:rFonts w:ascii="Times New Roman" w:eastAsia="Times New Roman" w:hAnsi="Times New Roman" w:cs="Times New Roman"/>
          <w:sz w:val="28"/>
        </w:rPr>
        <w:t xml:space="preserve">    Губернатор края утверждает концепцию программы, принимает решение о разработке проекта программы с указанием сроков ее разработки и исполнителя-координатора программы. Решение губернатора края об утверждении концепции программы и разработке проекта программы оформляется распоряжением Губернатора края.</w:t>
      </w:r>
    </w:p>
    <w:p w14:paraId="01C62AAF" w14:textId="77777777" w:rsidR="003F0A00" w:rsidRDefault="004D3CB3">
      <w:pPr>
        <w:spacing w:line="360" w:lineRule="auto"/>
        <w:ind w:firstLine="709"/>
      </w:pPr>
      <w:r>
        <w:rPr>
          <w:rFonts w:ascii="Times New Roman" w:eastAsia="Times New Roman" w:hAnsi="Times New Roman" w:cs="Times New Roman"/>
          <w:sz w:val="28"/>
        </w:rPr>
        <w:t xml:space="preserve">    Формирование программы осуществляет разработчик программы. Разработанный проект программы направляется разработчиком программы в Государственное управление межотраслевого взаимодействия и перспективного планирования Приморского края и Государственное финансовое управление Приморского края на экспертизу.</w:t>
      </w:r>
    </w:p>
    <w:p w14:paraId="2A603977" w14:textId="77777777" w:rsidR="003F0A00" w:rsidRDefault="004D3CB3">
      <w:pPr>
        <w:spacing w:line="360" w:lineRule="auto"/>
        <w:ind w:firstLine="709"/>
      </w:pPr>
      <w:r>
        <w:rPr>
          <w:rFonts w:ascii="Times New Roman" w:eastAsia="Times New Roman" w:hAnsi="Times New Roman" w:cs="Times New Roman"/>
          <w:sz w:val="28"/>
        </w:rPr>
        <w:t xml:space="preserve">    Государственное финансовое управление Приморского края в течение пяти календарных дней со дня поступления рассматривает проект </w:t>
      </w:r>
      <w:r>
        <w:rPr>
          <w:rFonts w:ascii="Times New Roman" w:eastAsia="Times New Roman" w:hAnsi="Times New Roman" w:cs="Times New Roman"/>
          <w:sz w:val="28"/>
        </w:rPr>
        <w:lastRenderedPageBreak/>
        <w:t>программы и осуществляет финансовую экспертизу на предмет соответствия требованиям бюджетного законодательства.</w:t>
      </w:r>
    </w:p>
    <w:p w14:paraId="4889656C" w14:textId="77777777" w:rsidR="003F0A00" w:rsidRDefault="004D3CB3">
      <w:pPr>
        <w:spacing w:line="360" w:lineRule="auto"/>
        <w:ind w:firstLine="709"/>
      </w:pPr>
      <w:r>
        <w:rPr>
          <w:rFonts w:ascii="Times New Roman" w:eastAsia="Times New Roman" w:hAnsi="Times New Roman" w:cs="Times New Roman"/>
          <w:sz w:val="28"/>
        </w:rPr>
        <w:t xml:space="preserve">    Государственное управление межотраслевого взаимодействия и перспективного планирования Приморского края в течение пяти календарных дней со дня поступления рассматривает проект программы и осуществляет экспертизу на основании утвержденной концепции программы.</w:t>
      </w:r>
    </w:p>
    <w:p w14:paraId="5A04ACE2" w14:textId="77777777" w:rsidR="003F0A00" w:rsidRDefault="004D3CB3">
      <w:pPr>
        <w:spacing w:line="360" w:lineRule="auto"/>
        <w:ind w:firstLine="709"/>
      </w:pPr>
      <w:r>
        <w:rPr>
          <w:rFonts w:ascii="Times New Roman" w:eastAsia="Times New Roman" w:hAnsi="Times New Roman" w:cs="Times New Roman"/>
          <w:sz w:val="28"/>
        </w:rPr>
        <w:t xml:space="preserve">    По результатам рассмотрения проекта программы Государственное управление межотраслевого взаимодействия и перспективного планирования Приморского края дает заключение о соответствии представленного проекта программы требованиям, предусмотренным настоящим Порядком.</w:t>
      </w:r>
    </w:p>
    <w:p w14:paraId="00695357" w14:textId="77777777" w:rsidR="003F0A00" w:rsidRDefault="004D3CB3">
      <w:pPr>
        <w:spacing w:line="360" w:lineRule="auto"/>
        <w:ind w:firstLine="709"/>
      </w:pPr>
      <w:r>
        <w:rPr>
          <w:rFonts w:ascii="Times New Roman" w:eastAsia="Times New Roman" w:hAnsi="Times New Roman" w:cs="Times New Roman"/>
          <w:sz w:val="28"/>
        </w:rPr>
        <w:t xml:space="preserve">    В случае включения в программу мероприятий, предусматривающих выделение средств областного бюджета на увеличение стоимости имущества, проект программы направляется разработчиком в Государственный комитет Приморского края по имущественным отношениям для проведения экспертизы.</w:t>
      </w:r>
      <w:r w:rsidR="009C6BCC">
        <w:rPr>
          <w:rFonts w:ascii="Times New Roman" w:eastAsia="Times New Roman" w:hAnsi="Times New Roman" w:cs="Times New Roman"/>
          <w:sz w:val="28"/>
        </w:rPr>
        <w:t>(</w:t>
      </w:r>
      <w:r w:rsidR="009C6BCC" w:rsidRPr="009C6BCC">
        <w:t xml:space="preserve"> </w:t>
      </w:r>
      <w:r w:rsidR="009C6BCC" w:rsidRPr="00901AF6">
        <w:t>Стефанов, Н.Г. 2009.</w:t>
      </w:r>
      <w:r w:rsidR="009C6BCC">
        <w:t>)</w:t>
      </w:r>
    </w:p>
    <w:p w14:paraId="63AEE009" w14:textId="77777777" w:rsidR="003F0A00" w:rsidRDefault="004D3CB3">
      <w:pPr>
        <w:spacing w:line="360" w:lineRule="auto"/>
        <w:ind w:firstLine="709"/>
      </w:pPr>
      <w:r>
        <w:rPr>
          <w:rFonts w:ascii="Times New Roman" w:eastAsia="Times New Roman" w:hAnsi="Times New Roman" w:cs="Times New Roman"/>
          <w:sz w:val="28"/>
        </w:rPr>
        <w:t xml:space="preserve">    Государственный комитет Приморского края по имущественным отношениям в течение трех календарных дней со дня поступления готовит заключение на предмет соблюдения имущественных интересов Приморского края.</w:t>
      </w:r>
    </w:p>
    <w:p w14:paraId="46D59249" w14:textId="77777777" w:rsidR="003F0A00" w:rsidRDefault="004D3CB3">
      <w:pPr>
        <w:spacing w:line="360" w:lineRule="auto"/>
        <w:ind w:firstLine="709"/>
      </w:pPr>
      <w:r>
        <w:rPr>
          <w:rFonts w:ascii="Times New Roman" w:eastAsia="Times New Roman" w:hAnsi="Times New Roman" w:cs="Times New Roman"/>
          <w:sz w:val="28"/>
        </w:rPr>
        <w:t xml:space="preserve">    При положительной оценке Государственного управления межотраслевого взаимодействия и перспективного планирования Приморского края, Государственного финансового управления Приморского края и, в установленных случаях, Государственного комитета Приморского края по имущественным отношениям проект программы и заключения направляются на рассмотрение в Администрацию края.</w:t>
      </w:r>
    </w:p>
    <w:p w14:paraId="0A59DAA8" w14:textId="77777777" w:rsidR="003F0A00" w:rsidRDefault="004D3CB3">
      <w:pPr>
        <w:spacing w:line="360" w:lineRule="auto"/>
        <w:ind w:firstLine="709"/>
      </w:pPr>
      <w:r>
        <w:rPr>
          <w:rFonts w:ascii="Times New Roman" w:eastAsia="Times New Roman" w:hAnsi="Times New Roman" w:cs="Times New Roman"/>
          <w:sz w:val="28"/>
        </w:rPr>
        <w:t xml:space="preserve">    Программа утверждается Администрацией края не поздне</w:t>
      </w:r>
      <w:r w:rsidR="00123025">
        <w:rPr>
          <w:rFonts w:ascii="Times New Roman" w:eastAsia="Times New Roman" w:hAnsi="Times New Roman" w:cs="Times New Roman"/>
          <w:sz w:val="28"/>
        </w:rPr>
        <w:t xml:space="preserve">е </w:t>
      </w:r>
      <w:r>
        <w:rPr>
          <w:rFonts w:ascii="Times New Roman" w:eastAsia="Times New Roman" w:hAnsi="Times New Roman" w:cs="Times New Roman"/>
          <w:sz w:val="28"/>
        </w:rPr>
        <w:t>месяца до дня внесения проекта закона края об краевом бюджете на очередной финансовый год в Приморское краевое собрание депутатов.</w:t>
      </w:r>
    </w:p>
    <w:p w14:paraId="3426143B" w14:textId="77777777" w:rsidR="003F0A00" w:rsidRDefault="004D3CB3" w:rsidP="00901AF6">
      <w:pPr>
        <w:spacing w:line="360" w:lineRule="auto"/>
        <w:ind w:firstLine="709"/>
      </w:pPr>
      <w:r>
        <w:rPr>
          <w:rFonts w:ascii="Times New Roman" w:eastAsia="Times New Roman" w:hAnsi="Times New Roman" w:cs="Times New Roman"/>
          <w:sz w:val="28"/>
        </w:rPr>
        <w:t xml:space="preserve">    Утвержденная программа подлежит обязательному опубликованию в средствах массовой информации. </w:t>
      </w:r>
    </w:p>
    <w:p w14:paraId="33E2F3ED" w14:textId="77777777" w:rsidR="003F0A00" w:rsidRPr="00901AF6" w:rsidRDefault="004D3CB3" w:rsidP="00901AF6">
      <w:pPr>
        <w:spacing w:line="360" w:lineRule="auto"/>
        <w:ind w:firstLine="709"/>
        <w:rPr>
          <w:i/>
        </w:rPr>
      </w:pPr>
      <w:r w:rsidRPr="00901AF6">
        <w:rPr>
          <w:rFonts w:ascii="Times New Roman" w:eastAsia="Times New Roman" w:hAnsi="Times New Roman" w:cs="Times New Roman"/>
          <w:i/>
          <w:sz w:val="28"/>
        </w:rPr>
        <w:lastRenderedPageBreak/>
        <w:t>Ведомственные целевые программы.</w:t>
      </w:r>
    </w:p>
    <w:p w14:paraId="24B4926E" w14:textId="77777777" w:rsidR="00C568F2" w:rsidRPr="001055CD" w:rsidRDefault="00C568F2" w:rsidP="001055CD">
      <w:pPr>
        <w:spacing w:line="360" w:lineRule="auto"/>
        <w:ind w:firstLine="709"/>
        <w:jc w:val="both"/>
        <w:rPr>
          <w:rFonts w:ascii="Times New Roman" w:hAnsi="Times New Roman" w:cs="Times New Roman"/>
          <w:sz w:val="28"/>
        </w:rPr>
      </w:pPr>
      <w:r w:rsidRPr="001055CD">
        <w:rPr>
          <w:rFonts w:ascii="Times New Roman" w:hAnsi="Times New Roman" w:cs="Times New Roman"/>
          <w:sz w:val="28"/>
        </w:rPr>
        <w:t>Ведомственные целевые программы разрабатываются субъектами бюджетного планирования, основываются на системе</w:t>
      </w:r>
      <w:r w:rsidR="00123025" w:rsidRPr="00123025">
        <w:rPr>
          <w:rFonts w:ascii="Times New Roman" w:hAnsi="Times New Roman" w:cs="Times New Roman"/>
          <w:sz w:val="28"/>
        </w:rPr>
        <w:t xml:space="preserve"> </w:t>
      </w:r>
      <w:r w:rsidR="00123025" w:rsidRPr="001055CD">
        <w:rPr>
          <w:rFonts w:ascii="Times New Roman" w:hAnsi="Times New Roman" w:cs="Times New Roman"/>
          <w:sz w:val="28"/>
        </w:rPr>
        <w:t>задач</w:t>
      </w:r>
      <w:r w:rsidR="00123025">
        <w:rPr>
          <w:rFonts w:ascii="Times New Roman" w:hAnsi="Times New Roman" w:cs="Times New Roman"/>
          <w:sz w:val="28"/>
        </w:rPr>
        <w:t>, целей</w:t>
      </w:r>
      <w:r w:rsidRPr="001055CD">
        <w:rPr>
          <w:rFonts w:ascii="Times New Roman" w:hAnsi="Times New Roman" w:cs="Times New Roman"/>
          <w:sz w:val="28"/>
        </w:rPr>
        <w:t xml:space="preserve"> и показателей деятельности субъектов бюджетного </w:t>
      </w:r>
      <w:r w:rsidR="009D6277">
        <w:rPr>
          <w:rFonts w:ascii="Times New Roman" w:hAnsi="Times New Roman" w:cs="Times New Roman"/>
          <w:sz w:val="28"/>
        </w:rPr>
        <w:t>. Ведомственные целевые программы также присутствуют в докладах субъектов о результатах и основных направлениях деятельности.</w:t>
      </w:r>
    </w:p>
    <w:p w14:paraId="3E625CCE" w14:textId="77777777" w:rsidR="00C568F2" w:rsidRPr="001055CD" w:rsidRDefault="009D6277" w:rsidP="001055CD">
      <w:pPr>
        <w:spacing w:line="360" w:lineRule="auto"/>
        <w:jc w:val="both"/>
        <w:rPr>
          <w:rFonts w:ascii="Times New Roman" w:hAnsi="Times New Roman" w:cs="Times New Roman"/>
          <w:sz w:val="28"/>
        </w:rPr>
      </w:pPr>
      <w:r>
        <w:rPr>
          <w:rFonts w:ascii="Times New Roman" w:hAnsi="Times New Roman" w:cs="Times New Roman"/>
          <w:sz w:val="28"/>
        </w:rPr>
        <w:t xml:space="preserve">ВЦП </w:t>
      </w:r>
      <w:r w:rsidR="001055CD">
        <w:rPr>
          <w:rFonts w:ascii="Times New Roman" w:hAnsi="Times New Roman" w:cs="Times New Roman"/>
          <w:sz w:val="28"/>
        </w:rPr>
        <w:t xml:space="preserve">формируются </w:t>
      </w:r>
      <w:r w:rsidR="00C568F2" w:rsidRPr="001055CD">
        <w:rPr>
          <w:rFonts w:ascii="Times New Roman" w:hAnsi="Times New Roman" w:cs="Times New Roman"/>
          <w:sz w:val="28"/>
        </w:rPr>
        <w:t xml:space="preserve"> в двух видах:</w:t>
      </w:r>
    </w:p>
    <w:p w14:paraId="5E8F1251" w14:textId="77777777" w:rsidR="00C568F2" w:rsidRPr="001055CD" w:rsidRDefault="00C568F2" w:rsidP="001055CD">
      <w:pPr>
        <w:spacing w:line="360" w:lineRule="auto"/>
        <w:ind w:firstLine="709"/>
        <w:jc w:val="both"/>
        <w:rPr>
          <w:rFonts w:ascii="Times New Roman" w:hAnsi="Times New Roman" w:cs="Times New Roman"/>
          <w:sz w:val="28"/>
        </w:rPr>
      </w:pPr>
      <w:r w:rsidRPr="001055CD">
        <w:rPr>
          <w:rFonts w:ascii="Times New Roman" w:hAnsi="Times New Roman" w:cs="Times New Roman"/>
          <w:sz w:val="28"/>
        </w:rPr>
        <w:t>- утверждаемые ведомственные целевые программы;</w:t>
      </w:r>
    </w:p>
    <w:p w14:paraId="31BE9235" w14:textId="77777777" w:rsidR="00C568F2" w:rsidRPr="001055CD" w:rsidRDefault="00C568F2" w:rsidP="001055CD">
      <w:pPr>
        <w:spacing w:line="360" w:lineRule="auto"/>
        <w:ind w:firstLine="709"/>
        <w:jc w:val="both"/>
        <w:rPr>
          <w:rFonts w:ascii="Times New Roman" w:hAnsi="Times New Roman" w:cs="Times New Roman"/>
          <w:sz w:val="28"/>
        </w:rPr>
      </w:pPr>
      <w:r w:rsidRPr="001055CD">
        <w:rPr>
          <w:rFonts w:ascii="Times New Roman" w:hAnsi="Times New Roman" w:cs="Times New Roman"/>
          <w:sz w:val="28"/>
        </w:rPr>
        <w:t>- аналитические ведомственные целевые программы.</w:t>
      </w:r>
    </w:p>
    <w:p w14:paraId="76FBBA7E" w14:textId="77777777" w:rsidR="00C568F2" w:rsidRPr="001055CD" w:rsidRDefault="007D66E6" w:rsidP="001055CD">
      <w:pPr>
        <w:spacing w:line="360" w:lineRule="auto"/>
        <w:ind w:firstLine="709"/>
        <w:jc w:val="both"/>
        <w:rPr>
          <w:rFonts w:ascii="Times New Roman" w:hAnsi="Times New Roman" w:cs="Times New Roman"/>
          <w:sz w:val="28"/>
        </w:rPr>
      </w:pPr>
      <w:r>
        <w:rPr>
          <w:rFonts w:ascii="Times New Roman" w:hAnsi="Times New Roman" w:cs="Times New Roman"/>
          <w:sz w:val="28"/>
        </w:rPr>
        <w:t>Первый вид ведомственной целевой программы это комплекс мер, которые утверждаются субъектом бюджетного планирования</w:t>
      </w:r>
      <w:r w:rsidRPr="001055CD">
        <w:rPr>
          <w:rFonts w:ascii="Times New Roman" w:hAnsi="Times New Roman" w:cs="Times New Roman"/>
          <w:sz w:val="28"/>
        </w:rPr>
        <w:t>,</w:t>
      </w:r>
      <w:r>
        <w:rPr>
          <w:rFonts w:ascii="Times New Roman" w:hAnsi="Times New Roman" w:cs="Times New Roman"/>
          <w:sz w:val="28"/>
        </w:rPr>
        <w:t xml:space="preserve"> действия направлены на решение конкретных задач</w:t>
      </w:r>
      <w:r w:rsidRPr="001055CD">
        <w:rPr>
          <w:rFonts w:ascii="Times New Roman" w:hAnsi="Times New Roman" w:cs="Times New Roman"/>
          <w:sz w:val="28"/>
        </w:rPr>
        <w:t>,</w:t>
      </w:r>
      <w:r>
        <w:rPr>
          <w:rFonts w:ascii="Times New Roman" w:hAnsi="Times New Roman" w:cs="Times New Roman"/>
          <w:sz w:val="28"/>
        </w:rPr>
        <w:t xml:space="preserve"> которые  стоят</w:t>
      </w:r>
      <w:r w:rsidRPr="001055CD">
        <w:rPr>
          <w:rFonts w:ascii="Times New Roman" w:hAnsi="Times New Roman" w:cs="Times New Roman"/>
          <w:sz w:val="28"/>
        </w:rPr>
        <w:t xml:space="preserve"> перед су</w:t>
      </w:r>
      <w:r>
        <w:rPr>
          <w:rFonts w:ascii="Times New Roman" w:hAnsi="Times New Roman" w:cs="Times New Roman"/>
          <w:sz w:val="28"/>
        </w:rPr>
        <w:t>бъектом бюджетного планирования. Они описываются</w:t>
      </w:r>
      <w:r w:rsidRPr="001055CD">
        <w:rPr>
          <w:rFonts w:ascii="Times New Roman" w:hAnsi="Times New Roman" w:cs="Times New Roman"/>
          <w:sz w:val="28"/>
        </w:rPr>
        <w:t xml:space="preserve"> измеряемыми индикаторами целей программы. </w:t>
      </w:r>
      <w:r>
        <w:rPr>
          <w:rFonts w:ascii="Times New Roman" w:hAnsi="Times New Roman" w:cs="Times New Roman"/>
          <w:sz w:val="28"/>
        </w:rPr>
        <w:t xml:space="preserve">Индикаторы </w:t>
      </w:r>
      <w:r w:rsidR="00C568F2" w:rsidRPr="001055CD">
        <w:rPr>
          <w:rFonts w:ascii="Times New Roman" w:hAnsi="Times New Roman" w:cs="Times New Roman"/>
          <w:sz w:val="28"/>
        </w:rPr>
        <w:t>целей программы – показатели,</w:t>
      </w:r>
      <w:r w:rsidR="009D6277">
        <w:rPr>
          <w:rFonts w:ascii="Times New Roman" w:hAnsi="Times New Roman" w:cs="Times New Roman"/>
          <w:sz w:val="28"/>
        </w:rPr>
        <w:t xml:space="preserve"> которые характеризуют</w:t>
      </w:r>
      <w:r w:rsidR="00C568F2" w:rsidRPr="001055CD">
        <w:rPr>
          <w:rFonts w:ascii="Times New Roman" w:hAnsi="Times New Roman" w:cs="Times New Roman"/>
          <w:sz w:val="28"/>
        </w:rPr>
        <w:t xml:space="preserve"> эффект от реализации мероприятий </w:t>
      </w:r>
      <w:r w:rsidR="009D6277">
        <w:rPr>
          <w:rFonts w:ascii="Times New Roman" w:hAnsi="Times New Roman" w:cs="Times New Roman"/>
          <w:sz w:val="28"/>
        </w:rPr>
        <w:t>для конечных пользователей программы.</w:t>
      </w:r>
    </w:p>
    <w:p w14:paraId="322E594D" w14:textId="77777777" w:rsidR="00C568F2" w:rsidRPr="00725B6A" w:rsidRDefault="00C568F2" w:rsidP="00725B6A">
      <w:pPr>
        <w:spacing w:line="360" w:lineRule="auto"/>
        <w:ind w:firstLine="709"/>
        <w:jc w:val="both"/>
        <w:rPr>
          <w:rFonts w:ascii="Times New Roman" w:hAnsi="Times New Roman" w:cs="Times New Roman"/>
          <w:sz w:val="28"/>
        </w:rPr>
      </w:pPr>
      <w:r w:rsidRPr="001055CD">
        <w:rPr>
          <w:rFonts w:ascii="Times New Roman" w:hAnsi="Times New Roman" w:cs="Times New Roman"/>
          <w:sz w:val="28"/>
        </w:rPr>
        <w:t>Аналитическая ведомс</w:t>
      </w:r>
      <w:r w:rsidR="001055CD">
        <w:rPr>
          <w:rFonts w:ascii="Times New Roman" w:hAnsi="Times New Roman" w:cs="Times New Roman"/>
          <w:sz w:val="28"/>
        </w:rPr>
        <w:t>твенная целевая программа является выделяемой</w:t>
      </w:r>
      <w:r w:rsidRPr="001055CD">
        <w:rPr>
          <w:rFonts w:ascii="Times New Roman" w:hAnsi="Times New Roman" w:cs="Times New Roman"/>
          <w:sz w:val="28"/>
        </w:rPr>
        <w:t xml:space="preserve"> в аналитических целях при подготовке доклада субъекта бюджетного планирования о результатах и основных направлениях деятельности</w:t>
      </w:r>
      <w:r w:rsidR="001055CD">
        <w:rPr>
          <w:rFonts w:ascii="Times New Roman" w:hAnsi="Times New Roman" w:cs="Times New Roman"/>
          <w:sz w:val="28"/>
        </w:rPr>
        <w:t>;</w:t>
      </w:r>
      <w:r w:rsidRPr="001055CD">
        <w:rPr>
          <w:rFonts w:ascii="Times New Roman" w:hAnsi="Times New Roman" w:cs="Times New Roman"/>
          <w:sz w:val="28"/>
        </w:rPr>
        <w:t xml:space="preserve"> </w:t>
      </w:r>
      <w:r w:rsidR="001F201C">
        <w:rPr>
          <w:rFonts w:ascii="Times New Roman" w:hAnsi="Times New Roman" w:cs="Times New Roman"/>
          <w:sz w:val="28"/>
        </w:rPr>
        <w:t>Так же  группировка расходов, которые будут</w:t>
      </w:r>
      <w:r w:rsidR="001F201C" w:rsidRPr="001055CD">
        <w:rPr>
          <w:rFonts w:ascii="Times New Roman" w:hAnsi="Times New Roman" w:cs="Times New Roman"/>
          <w:sz w:val="28"/>
        </w:rPr>
        <w:t xml:space="preserve"> </w:t>
      </w:r>
      <w:r w:rsidR="001F201C">
        <w:rPr>
          <w:rFonts w:ascii="Times New Roman" w:hAnsi="Times New Roman" w:cs="Times New Roman"/>
          <w:sz w:val="28"/>
        </w:rPr>
        <w:t>направленны на решение конкретных тактических задач, стоящих</w:t>
      </w:r>
      <w:r w:rsidRPr="001055CD">
        <w:rPr>
          <w:rFonts w:ascii="Times New Roman" w:hAnsi="Times New Roman" w:cs="Times New Roman"/>
          <w:sz w:val="28"/>
        </w:rPr>
        <w:t xml:space="preserve"> перед суб</w:t>
      </w:r>
      <w:r w:rsidR="001F201C">
        <w:rPr>
          <w:rFonts w:ascii="Times New Roman" w:hAnsi="Times New Roman" w:cs="Times New Roman"/>
          <w:sz w:val="28"/>
        </w:rPr>
        <w:t xml:space="preserve">ъектом бюджетного планирования, и которые описаны </w:t>
      </w:r>
      <w:r w:rsidRPr="001055CD">
        <w:rPr>
          <w:rFonts w:ascii="Times New Roman" w:hAnsi="Times New Roman" w:cs="Times New Roman"/>
          <w:sz w:val="28"/>
        </w:rPr>
        <w:t>измеряемыми индикаторами целей программы.</w:t>
      </w:r>
    </w:p>
    <w:p w14:paraId="3724BD9C" w14:textId="77777777" w:rsidR="001055CD" w:rsidRPr="00470C10" w:rsidRDefault="001F201C" w:rsidP="00725B6A">
      <w:pPr>
        <w:spacing w:line="360" w:lineRule="auto"/>
        <w:ind w:firstLine="709"/>
        <w:rPr>
          <w:rFonts w:ascii="Times New Roman" w:hAnsi="Times New Roman" w:cs="Times New Roman"/>
          <w:sz w:val="28"/>
        </w:rPr>
      </w:pPr>
      <w:r>
        <w:rPr>
          <w:rFonts w:ascii="Times New Roman" w:hAnsi="Times New Roman" w:cs="Times New Roman"/>
          <w:sz w:val="28"/>
        </w:rPr>
        <w:t>Ведомственная целевая программа включает в себя</w:t>
      </w:r>
      <w:r w:rsidRPr="001055CD">
        <w:rPr>
          <w:rFonts w:ascii="Times New Roman" w:hAnsi="Times New Roman" w:cs="Times New Roman"/>
          <w:sz w:val="28"/>
        </w:rPr>
        <w:t xml:space="preserve"> обоснование</w:t>
      </w:r>
      <w:r w:rsidRPr="001F201C">
        <w:rPr>
          <w:rFonts w:ascii="Times New Roman" w:hAnsi="Times New Roman" w:cs="Times New Roman"/>
          <w:sz w:val="28"/>
        </w:rPr>
        <w:t xml:space="preserve"> </w:t>
      </w:r>
      <w:r w:rsidRPr="001055CD">
        <w:rPr>
          <w:rFonts w:ascii="Times New Roman" w:hAnsi="Times New Roman" w:cs="Times New Roman"/>
          <w:sz w:val="28"/>
        </w:rPr>
        <w:t xml:space="preserve">задач </w:t>
      </w:r>
      <w:r>
        <w:rPr>
          <w:rFonts w:ascii="Times New Roman" w:hAnsi="Times New Roman" w:cs="Times New Roman"/>
          <w:sz w:val="28"/>
        </w:rPr>
        <w:t xml:space="preserve">и целей </w:t>
      </w:r>
      <w:r w:rsidRPr="001055CD">
        <w:rPr>
          <w:rFonts w:ascii="Times New Roman" w:hAnsi="Times New Roman" w:cs="Times New Roman"/>
          <w:sz w:val="28"/>
        </w:rPr>
        <w:t>деятельности орга</w:t>
      </w:r>
      <w:r>
        <w:rPr>
          <w:rFonts w:ascii="Times New Roman" w:hAnsi="Times New Roman" w:cs="Times New Roman"/>
          <w:sz w:val="28"/>
        </w:rPr>
        <w:t xml:space="preserve">нов исполнительной власти края, а так же </w:t>
      </w:r>
      <w:r w:rsidRPr="001055CD">
        <w:rPr>
          <w:rFonts w:ascii="Times New Roman" w:hAnsi="Times New Roman" w:cs="Times New Roman"/>
          <w:sz w:val="28"/>
        </w:rPr>
        <w:t>результаты деятельности органов исполнительной власти края.</w:t>
      </w:r>
      <w:r w:rsidRPr="00470C10">
        <w:rPr>
          <w:rFonts w:ascii="Times New Roman" w:hAnsi="Times New Roman" w:cs="Times New Roman"/>
          <w:sz w:val="28"/>
        </w:rPr>
        <w:t xml:space="preserve"> </w:t>
      </w:r>
      <w:r>
        <w:rPr>
          <w:rFonts w:ascii="Times New Roman" w:hAnsi="Times New Roman" w:cs="Times New Roman"/>
          <w:sz w:val="28"/>
        </w:rPr>
        <w:t>Ведомственные</w:t>
      </w:r>
      <w:r w:rsidR="00C711F6">
        <w:rPr>
          <w:rFonts w:ascii="Times New Roman" w:hAnsi="Times New Roman" w:cs="Times New Roman"/>
          <w:sz w:val="28"/>
        </w:rPr>
        <w:t xml:space="preserve"> целе</w:t>
      </w:r>
      <w:r>
        <w:rPr>
          <w:rFonts w:ascii="Times New Roman" w:hAnsi="Times New Roman" w:cs="Times New Roman"/>
          <w:sz w:val="28"/>
        </w:rPr>
        <w:t>вые программы</w:t>
      </w:r>
      <w:r w:rsidR="00C711F6">
        <w:rPr>
          <w:rFonts w:ascii="Times New Roman" w:hAnsi="Times New Roman" w:cs="Times New Roman"/>
          <w:sz w:val="28"/>
        </w:rPr>
        <w:t xml:space="preserve"> разрабатывается</w:t>
      </w:r>
      <w:r>
        <w:rPr>
          <w:rFonts w:ascii="Times New Roman" w:hAnsi="Times New Roman" w:cs="Times New Roman"/>
          <w:sz w:val="28"/>
        </w:rPr>
        <w:t xml:space="preserve"> на очередной </w:t>
      </w:r>
      <w:r w:rsidR="00C711F6">
        <w:rPr>
          <w:rFonts w:ascii="Times New Roman" w:hAnsi="Times New Roman" w:cs="Times New Roman"/>
          <w:sz w:val="28"/>
        </w:rPr>
        <w:t xml:space="preserve"> плановый период. </w:t>
      </w:r>
      <w:r w:rsidR="00637672" w:rsidRPr="00470C10">
        <w:rPr>
          <w:rFonts w:ascii="Times New Roman" w:hAnsi="Times New Roman" w:cs="Times New Roman"/>
          <w:sz w:val="28"/>
        </w:rPr>
        <w:t>[</w:t>
      </w:r>
      <w:r w:rsidR="00637672" w:rsidRPr="00637672">
        <w:t xml:space="preserve"> </w:t>
      </w:r>
      <w:proofErr w:type="spellStart"/>
      <w:r w:rsidR="00637672" w:rsidRPr="00470C10">
        <w:rPr>
          <w:rFonts w:ascii="Times New Roman" w:hAnsi="Times New Roman" w:cs="Times New Roman"/>
          <w:sz w:val="28"/>
        </w:rPr>
        <w:t>Поникарова</w:t>
      </w:r>
      <w:proofErr w:type="spellEnd"/>
      <w:r w:rsidR="00637672" w:rsidRPr="00470C10">
        <w:rPr>
          <w:rFonts w:ascii="Times New Roman" w:hAnsi="Times New Roman" w:cs="Times New Roman"/>
          <w:sz w:val="28"/>
        </w:rPr>
        <w:t>, С</w:t>
      </w:r>
      <w:r w:rsidR="001E4822" w:rsidRPr="00470C10">
        <w:rPr>
          <w:rFonts w:ascii="Times New Roman" w:hAnsi="Times New Roman" w:cs="Times New Roman"/>
          <w:sz w:val="28"/>
        </w:rPr>
        <w:t>;</w:t>
      </w:r>
      <w:r w:rsidR="001E4822" w:rsidRPr="001E4822">
        <w:t xml:space="preserve"> </w:t>
      </w:r>
      <w:r w:rsidR="001E4822">
        <w:t xml:space="preserve"> </w:t>
      </w:r>
      <w:r w:rsidR="001E4822" w:rsidRPr="00470C10">
        <w:rPr>
          <w:rFonts w:ascii="Times New Roman" w:hAnsi="Times New Roman" w:cs="Times New Roman"/>
          <w:sz w:val="28"/>
        </w:rPr>
        <w:t xml:space="preserve">2006. </w:t>
      </w:r>
      <w:r w:rsidR="001E4822" w:rsidRPr="001E4822">
        <w:rPr>
          <w:rFonts w:ascii="Times New Roman" w:hAnsi="Times New Roman" w:cs="Times New Roman"/>
          <w:sz w:val="28"/>
          <w:lang w:val="en-US"/>
        </w:rPr>
        <w:t>No</w:t>
      </w:r>
      <w:r w:rsidR="001E4822" w:rsidRPr="00470C10">
        <w:rPr>
          <w:rFonts w:ascii="Times New Roman" w:hAnsi="Times New Roman" w:cs="Times New Roman"/>
          <w:sz w:val="28"/>
        </w:rPr>
        <w:t xml:space="preserve"> 8. С. 36–41]</w:t>
      </w:r>
    </w:p>
    <w:p w14:paraId="178ACCF6" w14:textId="77777777" w:rsidR="001055CD" w:rsidRPr="001055CD" w:rsidRDefault="001055CD" w:rsidP="00725B6A">
      <w:pPr>
        <w:spacing w:line="360" w:lineRule="auto"/>
        <w:ind w:firstLine="709"/>
        <w:rPr>
          <w:rFonts w:ascii="Times New Roman" w:hAnsi="Times New Roman" w:cs="Times New Roman"/>
          <w:sz w:val="28"/>
        </w:rPr>
      </w:pPr>
      <w:r w:rsidRPr="001055CD">
        <w:rPr>
          <w:rFonts w:ascii="Times New Roman" w:hAnsi="Times New Roman" w:cs="Times New Roman"/>
          <w:sz w:val="28"/>
        </w:rPr>
        <w:t>Органы исполнительной власти края,</w:t>
      </w:r>
      <w:r w:rsidR="001E4822">
        <w:rPr>
          <w:rFonts w:ascii="Times New Roman" w:hAnsi="Times New Roman" w:cs="Times New Roman"/>
          <w:sz w:val="28"/>
        </w:rPr>
        <w:t xml:space="preserve"> которые осуществляют</w:t>
      </w:r>
      <w:r w:rsidRPr="001055CD">
        <w:rPr>
          <w:rFonts w:ascii="Times New Roman" w:hAnsi="Times New Roman" w:cs="Times New Roman"/>
          <w:sz w:val="28"/>
        </w:rPr>
        <w:t xml:space="preserve"> государственную политику, структурные подразделения Администрации </w:t>
      </w:r>
      <w:r w:rsidR="00B956F1">
        <w:rPr>
          <w:rFonts w:ascii="Times New Roman" w:hAnsi="Times New Roman" w:cs="Times New Roman"/>
          <w:sz w:val="28"/>
        </w:rPr>
        <w:t xml:space="preserve">Губернатора Приморского </w:t>
      </w:r>
      <w:r w:rsidRPr="001055CD">
        <w:rPr>
          <w:rFonts w:ascii="Times New Roman" w:hAnsi="Times New Roman" w:cs="Times New Roman"/>
          <w:sz w:val="28"/>
        </w:rPr>
        <w:t>края разрабатывают ведомственные це</w:t>
      </w:r>
      <w:r w:rsidR="001E4822">
        <w:rPr>
          <w:rFonts w:ascii="Times New Roman" w:hAnsi="Times New Roman" w:cs="Times New Roman"/>
          <w:sz w:val="28"/>
        </w:rPr>
        <w:t xml:space="preserve">левые </w:t>
      </w:r>
      <w:r w:rsidR="001E4822">
        <w:rPr>
          <w:rFonts w:ascii="Times New Roman" w:hAnsi="Times New Roman" w:cs="Times New Roman"/>
          <w:sz w:val="28"/>
        </w:rPr>
        <w:lastRenderedPageBreak/>
        <w:t>программы в лимите бюджетных средств, которые доведены</w:t>
      </w:r>
      <w:r w:rsidR="002B3969">
        <w:rPr>
          <w:rFonts w:ascii="Times New Roman" w:hAnsi="Times New Roman" w:cs="Times New Roman"/>
          <w:sz w:val="28"/>
        </w:rPr>
        <w:t xml:space="preserve"> департаментом финансов Приморского края</w:t>
      </w:r>
      <w:r w:rsidR="001E4822">
        <w:rPr>
          <w:rFonts w:ascii="Times New Roman" w:hAnsi="Times New Roman" w:cs="Times New Roman"/>
          <w:sz w:val="28"/>
        </w:rPr>
        <w:t xml:space="preserve"> до главных</w:t>
      </w:r>
      <w:r w:rsidRPr="001055CD">
        <w:rPr>
          <w:rFonts w:ascii="Times New Roman" w:hAnsi="Times New Roman" w:cs="Times New Roman"/>
          <w:sz w:val="28"/>
        </w:rPr>
        <w:t xml:space="preserve"> </w:t>
      </w:r>
      <w:r w:rsidR="002B3969">
        <w:rPr>
          <w:rFonts w:ascii="Times New Roman" w:hAnsi="Times New Roman" w:cs="Times New Roman"/>
          <w:sz w:val="28"/>
        </w:rPr>
        <w:t>распорядителей средств бюджета</w:t>
      </w:r>
      <w:r w:rsidRPr="001055CD">
        <w:rPr>
          <w:rFonts w:ascii="Times New Roman" w:hAnsi="Times New Roman" w:cs="Times New Roman"/>
          <w:sz w:val="28"/>
        </w:rPr>
        <w:t xml:space="preserve"> </w:t>
      </w:r>
      <w:r w:rsidR="001E4822">
        <w:rPr>
          <w:rFonts w:ascii="Times New Roman" w:hAnsi="Times New Roman" w:cs="Times New Roman"/>
          <w:sz w:val="28"/>
        </w:rPr>
        <w:t>на плановый</w:t>
      </w:r>
      <w:r w:rsidRPr="001055CD">
        <w:rPr>
          <w:rFonts w:ascii="Times New Roman" w:hAnsi="Times New Roman" w:cs="Times New Roman"/>
          <w:sz w:val="28"/>
        </w:rPr>
        <w:t xml:space="preserve"> период, с выделением сумм (по каждому году планового периода и главному распорядителю бюджетных средств, реализующих мероприятия в рамках ведомственной целевой программы) органу исполнительной власти края либо средств государс</w:t>
      </w:r>
      <w:r w:rsidR="00324780">
        <w:rPr>
          <w:rFonts w:ascii="Times New Roman" w:hAnsi="Times New Roman" w:cs="Times New Roman"/>
          <w:sz w:val="28"/>
        </w:rPr>
        <w:t>твенной поддержки, которые установлены</w:t>
      </w:r>
      <w:r w:rsidRPr="001055CD">
        <w:rPr>
          <w:rFonts w:ascii="Times New Roman" w:hAnsi="Times New Roman" w:cs="Times New Roman"/>
          <w:sz w:val="28"/>
        </w:rPr>
        <w:t xml:space="preserve"> соответствующими нормативными правовыми актами.</w:t>
      </w:r>
    </w:p>
    <w:p w14:paraId="42E5B130" w14:textId="77777777" w:rsidR="001055CD" w:rsidRPr="001055CD" w:rsidRDefault="00324780" w:rsidP="00725B6A">
      <w:pPr>
        <w:spacing w:line="360" w:lineRule="auto"/>
        <w:ind w:firstLine="709"/>
        <w:rPr>
          <w:rFonts w:ascii="Times New Roman" w:hAnsi="Times New Roman" w:cs="Times New Roman"/>
          <w:sz w:val="28"/>
        </w:rPr>
      </w:pPr>
      <w:r>
        <w:rPr>
          <w:rFonts w:ascii="Times New Roman" w:hAnsi="Times New Roman" w:cs="Times New Roman"/>
          <w:sz w:val="28"/>
        </w:rPr>
        <w:t>Когда определяется объем</w:t>
      </w:r>
      <w:r w:rsidR="001055CD" w:rsidRPr="001055CD">
        <w:rPr>
          <w:rFonts w:ascii="Times New Roman" w:hAnsi="Times New Roman" w:cs="Times New Roman"/>
          <w:sz w:val="28"/>
        </w:rPr>
        <w:t xml:space="preserve"> финансирования расходов в плановом периоде </w:t>
      </w:r>
      <w:r>
        <w:rPr>
          <w:rFonts w:ascii="Times New Roman" w:hAnsi="Times New Roman" w:cs="Times New Roman"/>
          <w:sz w:val="28"/>
        </w:rPr>
        <w:t>может</w:t>
      </w:r>
      <w:r w:rsidR="001055CD" w:rsidRPr="001055CD">
        <w:rPr>
          <w:rFonts w:ascii="Times New Roman" w:hAnsi="Times New Roman" w:cs="Times New Roman"/>
          <w:sz w:val="28"/>
        </w:rPr>
        <w:t xml:space="preserve"> корректироваться </w:t>
      </w:r>
      <w:r>
        <w:rPr>
          <w:rFonts w:ascii="Times New Roman" w:hAnsi="Times New Roman" w:cs="Times New Roman"/>
          <w:sz w:val="28"/>
        </w:rPr>
        <w:t xml:space="preserve">лимит финансирования </w:t>
      </w:r>
      <w:r w:rsidR="00D0055B">
        <w:rPr>
          <w:rFonts w:ascii="Times New Roman" w:hAnsi="Times New Roman" w:cs="Times New Roman"/>
          <w:sz w:val="28"/>
        </w:rPr>
        <w:t xml:space="preserve">с учетом изменения целей  и задач, </w:t>
      </w:r>
      <w:r w:rsidR="001055CD" w:rsidRPr="001055CD">
        <w:rPr>
          <w:rFonts w:ascii="Times New Roman" w:hAnsi="Times New Roman" w:cs="Times New Roman"/>
          <w:sz w:val="28"/>
        </w:rPr>
        <w:t>полномочий органов исполните</w:t>
      </w:r>
      <w:r>
        <w:rPr>
          <w:rFonts w:ascii="Times New Roman" w:hAnsi="Times New Roman" w:cs="Times New Roman"/>
          <w:sz w:val="28"/>
        </w:rPr>
        <w:t>льной власти края, которые установлены</w:t>
      </w:r>
      <w:r w:rsidR="001055CD" w:rsidRPr="001055CD">
        <w:rPr>
          <w:rFonts w:ascii="Times New Roman" w:hAnsi="Times New Roman" w:cs="Times New Roman"/>
          <w:sz w:val="28"/>
        </w:rPr>
        <w:t xml:space="preserve"> правовыми актами Российской Федерации и </w:t>
      </w:r>
      <w:r w:rsidR="00B956F1">
        <w:rPr>
          <w:rFonts w:ascii="Times New Roman" w:hAnsi="Times New Roman" w:cs="Times New Roman"/>
          <w:sz w:val="28"/>
        </w:rPr>
        <w:t xml:space="preserve">Приморского </w:t>
      </w:r>
      <w:r w:rsidR="001055CD" w:rsidRPr="001055CD">
        <w:rPr>
          <w:rFonts w:ascii="Times New Roman" w:hAnsi="Times New Roman" w:cs="Times New Roman"/>
          <w:sz w:val="28"/>
        </w:rPr>
        <w:t xml:space="preserve">края с целью повышения </w:t>
      </w:r>
      <w:r>
        <w:rPr>
          <w:rFonts w:ascii="Times New Roman" w:hAnsi="Times New Roman" w:cs="Times New Roman"/>
          <w:sz w:val="28"/>
        </w:rPr>
        <w:t>результативности</w:t>
      </w:r>
      <w:r w:rsidR="001055CD" w:rsidRPr="001055CD">
        <w:rPr>
          <w:rFonts w:ascii="Times New Roman" w:hAnsi="Times New Roman" w:cs="Times New Roman"/>
          <w:sz w:val="28"/>
        </w:rPr>
        <w:t xml:space="preserve"> бюджетных расходов</w:t>
      </w:r>
      <w:r>
        <w:rPr>
          <w:rFonts w:ascii="Times New Roman" w:hAnsi="Times New Roman" w:cs="Times New Roman"/>
          <w:sz w:val="28"/>
        </w:rPr>
        <w:t xml:space="preserve"> и их эффективности</w:t>
      </w:r>
      <w:r w:rsidR="001055CD" w:rsidRPr="001055CD">
        <w:rPr>
          <w:rFonts w:ascii="Times New Roman" w:hAnsi="Times New Roman" w:cs="Times New Roman"/>
          <w:sz w:val="28"/>
        </w:rPr>
        <w:t>.</w:t>
      </w:r>
    </w:p>
    <w:p w14:paraId="00CB64A5" w14:textId="77777777" w:rsidR="001055CD" w:rsidRPr="001055CD" w:rsidRDefault="00752AB5" w:rsidP="00725B6A">
      <w:pPr>
        <w:spacing w:line="360" w:lineRule="auto"/>
        <w:ind w:firstLine="709"/>
        <w:rPr>
          <w:rFonts w:ascii="Times New Roman" w:hAnsi="Times New Roman" w:cs="Times New Roman"/>
          <w:sz w:val="28"/>
        </w:rPr>
      </w:pPr>
      <w:r>
        <w:rPr>
          <w:rFonts w:ascii="Times New Roman" w:hAnsi="Times New Roman" w:cs="Times New Roman"/>
          <w:sz w:val="28"/>
        </w:rPr>
        <w:t>Органы</w:t>
      </w:r>
      <w:r w:rsidR="001055CD" w:rsidRPr="001055CD">
        <w:rPr>
          <w:rFonts w:ascii="Times New Roman" w:hAnsi="Times New Roman" w:cs="Times New Roman"/>
          <w:sz w:val="28"/>
        </w:rPr>
        <w:t xml:space="preserve"> исполнительной власти края</w:t>
      </w:r>
      <w:r>
        <w:rPr>
          <w:rFonts w:ascii="Times New Roman" w:hAnsi="Times New Roman" w:cs="Times New Roman"/>
          <w:sz w:val="28"/>
        </w:rPr>
        <w:t xml:space="preserve"> готовят предложения</w:t>
      </w:r>
      <w:r w:rsidR="001055CD" w:rsidRPr="001055CD">
        <w:rPr>
          <w:rFonts w:ascii="Times New Roman" w:hAnsi="Times New Roman" w:cs="Times New Roman"/>
          <w:sz w:val="28"/>
        </w:rPr>
        <w:t xml:space="preserve"> п</w:t>
      </w:r>
      <w:r>
        <w:rPr>
          <w:rFonts w:ascii="Times New Roman" w:hAnsi="Times New Roman" w:cs="Times New Roman"/>
          <w:sz w:val="28"/>
        </w:rPr>
        <w:t xml:space="preserve">о объемам расхода </w:t>
      </w:r>
      <w:r w:rsidR="001055CD" w:rsidRPr="001055CD">
        <w:rPr>
          <w:rFonts w:ascii="Times New Roman" w:hAnsi="Times New Roman" w:cs="Times New Roman"/>
          <w:sz w:val="28"/>
        </w:rPr>
        <w:t>с</w:t>
      </w:r>
      <w:r>
        <w:rPr>
          <w:rFonts w:ascii="Times New Roman" w:hAnsi="Times New Roman" w:cs="Times New Roman"/>
          <w:sz w:val="28"/>
        </w:rPr>
        <w:t>редств краевого бюджета</w:t>
      </w:r>
      <w:r w:rsidR="001055CD" w:rsidRPr="001055CD">
        <w:rPr>
          <w:rFonts w:ascii="Times New Roman" w:hAnsi="Times New Roman" w:cs="Times New Roman"/>
          <w:sz w:val="28"/>
        </w:rPr>
        <w:t xml:space="preserve"> на реализацию </w:t>
      </w:r>
      <w:r>
        <w:rPr>
          <w:rFonts w:ascii="Times New Roman" w:hAnsi="Times New Roman" w:cs="Times New Roman"/>
          <w:sz w:val="28"/>
        </w:rPr>
        <w:t xml:space="preserve">ВЦП </w:t>
      </w:r>
      <w:r w:rsidR="001055CD" w:rsidRPr="001055CD">
        <w:rPr>
          <w:rFonts w:ascii="Times New Roman" w:hAnsi="Times New Roman" w:cs="Times New Roman"/>
          <w:sz w:val="28"/>
        </w:rPr>
        <w:t xml:space="preserve">в целом и по каждой </w:t>
      </w:r>
      <w:r>
        <w:rPr>
          <w:rFonts w:ascii="Times New Roman" w:hAnsi="Times New Roman" w:cs="Times New Roman"/>
          <w:sz w:val="28"/>
        </w:rPr>
        <w:t>задаче</w:t>
      </w:r>
      <w:r w:rsidR="00D0055B">
        <w:rPr>
          <w:rFonts w:ascii="Times New Roman" w:hAnsi="Times New Roman" w:cs="Times New Roman"/>
          <w:sz w:val="28"/>
        </w:rPr>
        <w:t>. В</w:t>
      </w:r>
      <w:r>
        <w:rPr>
          <w:rFonts w:ascii="Times New Roman" w:hAnsi="Times New Roman" w:cs="Times New Roman"/>
          <w:sz w:val="28"/>
        </w:rPr>
        <w:t xml:space="preserve"> частности</w:t>
      </w:r>
      <w:r w:rsidR="00D0055B">
        <w:rPr>
          <w:rFonts w:ascii="Times New Roman" w:hAnsi="Times New Roman" w:cs="Times New Roman"/>
          <w:sz w:val="28"/>
        </w:rPr>
        <w:t xml:space="preserve"> ВЦП</w:t>
      </w:r>
      <w:r>
        <w:rPr>
          <w:rFonts w:ascii="Times New Roman" w:hAnsi="Times New Roman" w:cs="Times New Roman"/>
          <w:sz w:val="28"/>
        </w:rPr>
        <w:t xml:space="preserve"> </w:t>
      </w:r>
      <w:r w:rsidR="001055CD" w:rsidRPr="001055CD">
        <w:rPr>
          <w:rFonts w:ascii="Times New Roman" w:hAnsi="Times New Roman" w:cs="Times New Roman"/>
          <w:sz w:val="28"/>
        </w:rPr>
        <w:t>готовятся в соответствии с кодами классификации операций сектора государс</w:t>
      </w:r>
      <w:r>
        <w:rPr>
          <w:rFonts w:ascii="Times New Roman" w:hAnsi="Times New Roman" w:cs="Times New Roman"/>
          <w:sz w:val="28"/>
        </w:rPr>
        <w:t>твенного управления, которые относятся</w:t>
      </w:r>
      <w:r w:rsidR="001055CD" w:rsidRPr="001055CD">
        <w:rPr>
          <w:rFonts w:ascii="Times New Roman" w:hAnsi="Times New Roman" w:cs="Times New Roman"/>
          <w:sz w:val="28"/>
        </w:rPr>
        <w:t xml:space="preserve"> к расходам бюджетов с расчетами и обоснованиями на </w:t>
      </w:r>
      <w:r>
        <w:rPr>
          <w:rFonts w:ascii="Times New Roman" w:hAnsi="Times New Roman" w:cs="Times New Roman"/>
          <w:sz w:val="28"/>
        </w:rPr>
        <w:t>все три года отведенные на реализацию</w:t>
      </w:r>
      <w:r w:rsidR="001055CD" w:rsidRPr="001055CD">
        <w:rPr>
          <w:rFonts w:ascii="Times New Roman" w:hAnsi="Times New Roman" w:cs="Times New Roman"/>
          <w:sz w:val="28"/>
        </w:rPr>
        <w:t xml:space="preserve"> ведомственных целевых программ.</w:t>
      </w:r>
    </w:p>
    <w:p w14:paraId="15E0B821" w14:textId="77777777" w:rsidR="00DD21F7" w:rsidRDefault="001055CD" w:rsidP="001055CD">
      <w:pPr>
        <w:spacing w:line="360" w:lineRule="auto"/>
        <w:ind w:firstLine="709"/>
        <w:rPr>
          <w:rFonts w:ascii="Times New Roman" w:hAnsi="Times New Roman" w:cs="Times New Roman"/>
          <w:sz w:val="28"/>
        </w:rPr>
      </w:pPr>
      <w:r w:rsidRPr="001055CD">
        <w:rPr>
          <w:rFonts w:ascii="Times New Roman" w:hAnsi="Times New Roman" w:cs="Times New Roman"/>
          <w:sz w:val="28"/>
        </w:rPr>
        <w:t>Органы исполнитель</w:t>
      </w:r>
      <w:r w:rsidR="00324780">
        <w:rPr>
          <w:rFonts w:ascii="Times New Roman" w:hAnsi="Times New Roman" w:cs="Times New Roman"/>
          <w:sz w:val="28"/>
        </w:rPr>
        <w:t xml:space="preserve">ной власти края, которые осуществляют </w:t>
      </w:r>
      <w:r w:rsidRPr="001055CD">
        <w:rPr>
          <w:rFonts w:ascii="Times New Roman" w:hAnsi="Times New Roman" w:cs="Times New Roman"/>
          <w:sz w:val="28"/>
        </w:rPr>
        <w:t>государственную политику в установленных отраслях (видах экономической деятельности), разра</w:t>
      </w:r>
      <w:r w:rsidR="00324780">
        <w:rPr>
          <w:rFonts w:ascii="Times New Roman" w:hAnsi="Times New Roman" w:cs="Times New Roman"/>
          <w:sz w:val="28"/>
        </w:rPr>
        <w:t>батывают программы на плановый</w:t>
      </w:r>
      <w:r w:rsidRPr="001055CD">
        <w:rPr>
          <w:rFonts w:ascii="Times New Roman" w:hAnsi="Times New Roman" w:cs="Times New Roman"/>
          <w:sz w:val="28"/>
        </w:rPr>
        <w:t xml:space="preserve"> период</w:t>
      </w:r>
      <w:r w:rsidR="00752AB5">
        <w:rPr>
          <w:rFonts w:ascii="Times New Roman" w:hAnsi="Times New Roman" w:cs="Times New Roman"/>
          <w:sz w:val="28"/>
        </w:rPr>
        <w:t xml:space="preserve"> и указываю объем финансирования, который предусмотрен соответственными НПА</w:t>
      </w:r>
      <w:r w:rsidRPr="001055CD">
        <w:rPr>
          <w:rFonts w:ascii="Times New Roman" w:hAnsi="Times New Roman" w:cs="Times New Roman"/>
          <w:sz w:val="28"/>
        </w:rPr>
        <w:t>.</w:t>
      </w:r>
    </w:p>
    <w:p w14:paraId="69048794" w14:textId="77777777" w:rsidR="00DD21F7" w:rsidRDefault="00DD21F7">
      <w:pPr>
        <w:spacing w:after="200"/>
        <w:rPr>
          <w:rFonts w:ascii="Times New Roman" w:hAnsi="Times New Roman" w:cs="Times New Roman"/>
          <w:sz w:val="28"/>
        </w:rPr>
      </w:pPr>
      <w:r>
        <w:rPr>
          <w:rFonts w:ascii="Times New Roman" w:hAnsi="Times New Roman" w:cs="Times New Roman"/>
          <w:sz w:val="28"/>
        </w:rPr>
        <w:br w:type="page"/>
      </w:r>
    </w:p>
    <w:p w14:paraId="6DD229F1" w14:textId="33056778" w:rsidR="0009284C" w:rsidRPr="0021583D" w:rsidRDefault="0009284C" w:rsidP="0009284C">
      <w:pPr>
        <w:pStyle w:val="8"/>
        <w:rPr>
          <w:rFonts w:ascii="Times New Roman" w:hAnsi="Times New Roman" w:cs="Times New Roman"/>
          <w:b/>
          <w:sz w:val="28"/>
          <w:szCs w:val="28"/>
        </w:rPr>
      </w:pPr>
      <w:bookmarkStart w:id="7" w:name="_Toc231983817"/>
      <w:r>
        <w:rPr>
          <w:rFonts w:ascii="Times New Roman" w:hAnsi="Times New Roman" w:cs="Times New Roman"/>
          <w:b/>
          <w:sz w:val="28"/>
          <w:szCs w:val="28"/>
        </w:rPr>
        <w:lastRenderedPageBreak/>
        <w:t>1.5</w:t>
      </w:r>
      <w:r w:rsidRPr="0021583D">
        <w:rPr>
          <w:rFonts w:ascii="Times New Roman" w:hAnsi="Times New Roman" w:cs="Times New Roman"/>
          <w:b/>
          <w:sz w:val="28"/>
          <w:szCs w:val="28"/>
        </w:rPr>
        <w:t xml:space="preserve"> Программы </w:t>
      </w:r>
      <w:r w:rsidR="00323A16">
        <w:rPr>
          <w:rFonts w:ascii="Times New Roman" w:hAnsi="Times New Roman" w:cs="Times New Roman"/>
          <w:b/>
          <w:sz w:val="28"/>
          <w:szCs w:val="28"/>
        </w:rPr>
        <w:t xml:space="preserve">развития </w:t>
      </w:r>
      <w:r w:rsidRPr="0021583D">
        <w:rPr>
          <w:rFonts w:ascii="Times New Roman" w:hAnsi="Times New Roman" w:cs="Times New Roman"/>
          <w:b/>
          <w:sz w:val="28"/>
          <w:szCs w:val="28"/>
        </w:rPr>
        <w:t>г. Владивосток и ЗАТО Большой Камень</w:t>
      </w:r>
      <w:bookmarkEnd w:id="7"/>
      <w:r w:rsidRPr="0021583D">
        <w:rPr>
          <w:rFonts w:ascii="Times New Roman" w:hAnsi="Times New Roman" w:cs="Times New Roman"/>
          <w:b/>
          <w:sz w:val="28"/>
          <w:szCs w:val="28"/>
        </w:rPr>
        <w:t xml:space="preserve"> </w:t>
      </w:r>
    </w:p>
    <w:p w14:paraId="329FFDBC" w14:textId="77777777" w:rsidR="0009284C" w:rsidRDefault="0009284C" w:rsidP="0009284C">
      <w:pPr>
        <w:spacing w:after="200"/>
        <w:rPr>
          <w:rFonts w:ascii="Times New Roman" w:hAnsi="Times New Roman" w:cs="Times New Roman"/>
          <w:b/>
          <w:i/>
          <w:sz w:val="28"/>
        </w:rPr>
      </w:pPr>
      <w:r>
        <w:rPr>
          <w:rFonts w:ascii="Times New Roman" w:hAnsi="Times New Roman" w:cs="Times New Roman"/>
          <w:b/>
          <w:sz w:val="28"/>
        </w:rPr>
        <w:tab/>
      </w:r>
      <w:r>
        <w:rPr>
          <w:rFonts w:ascii="Times New Roman" w:hAnsi="Times New Roman" w:cs="Times New Roman"/>
          <w:b/>
          <w:i/>
          <w:sz w:val="28"/>
        </w:rPr>
        <w:t>Владивосток</w:t>
      </w:r>
    </w:p>
    <w:p w14:paraId="3ED5E073" w14:textId="77777777" w:rsidR="0009284C" w:rsidRDefault="0009284C" w:rsidP="0009284C">
      <w:pPr>
        <w:spacing w:after="200"/>
        <w:rPr>
          <w:rFonts w:ascii="Times New Roman" w:hAnsi="Times New Roman" w:cs="Times New Roman"/>
          <w:i/>
          <w:sz w:val="28"/>
        </w:rPr>
      </w:pPr>
      <w:r>
        <w:rPr>
          <w:rFonts w:ascii="Times New Roman" w:hAnsi="Times New Roman" w:cs="Times New Roman"/>
          <w:i/>
          <w:sz w:val="28"/>
        </w:rPr>
        <w:tab/>
        <w:t>Развитие малого и среднего предпринимательства в городе Владивостоке</w:t>
      </w:r>
    </w:p>
    <w:p w14:paraId="2E107CBC" w14:textId="77777777" w:rsidR="0009284C" w:rsidRDefault="0009284C" w:rsidP="0009284C">
      <w:pPr>
        <w:spacing w:after="200" w:line="360" w:lineRule="auto"/>
        <w:rPr>
          <w:rFonts w:ascii="Times New Roman" w:hAnsi="Times New Roman" w:cs="Times New Roman"/>
          <w:sz w:val="28"/>
        </w:rPr>
      </w:pPr>
      <w:r>
        <w:rPr>
          <w:rFonts w:ascii="Times New Roman" w:hAnsi="Times New Roman" w:cs="Times New Roman"/>
          <w:sz w:val="28"/>
        </w:rPr>
        <w:tab/>
      </w:r>
      <w:r w:rsidRPr="00DD21F7">
        <w:rPr>
          <w:rFonts w:ascii="Times New Roman" w:hAnsi="Times New Roman" w:cs="Times New Roman"/>
          <w:sz w:val="28"/>
        </w:rPr>
        <w:t>Устойчивое развитие малого и среднего бизнеса является стратегическим фактором роста экономики города Владивостока. Развитие предпринимательства в первую очередь отражается в социальном аспекте – это занятость и качество жизни горожан, обеспечение населения необходимыми товарами и услугами, реализация общегородских социальных программ, а во вторых в экономическом аспекте - рост налоговых и неналоговых поступлений в бюджет города от деятельности предпринимательства.</w:t>
      </w:r>
    </w:p>
    <w:p w14:paraId="498E13C9" w14:textId="77777777" w:rsidR="0009284C" w:rsidRDefault="0009284C" w:rsidP="0009284C">
      <w:pPr>
        <w:spacing w:after="200" w:line="360" w:lineRule="auto"/>
        <w:ind w:firstLine="720"/>
        <w:rPr>
          <w:rFonts w:ascii="Times New Roman" w:hAnsi="Times New Roman" w:cs="Times New Roman"/>
          <w:sz w:val="28"/>
        </w:rPr>
      </w:pPr>
      <w:r w:rsidRPr="00DD21F7">
        <w:rPr>
          <w:rFonts w:ascii="Times New Roman" w:hAnsi="Times New Roman" w:cs="Times New Roman"/>
          <w:sz w:val="28"/>
        </w:rPr>
        <w:t xml:space="preserve">С целью улучшения предпринимательского климата, создания максимально широких возможностей для ведения малого и среднего бизнеса, получения выгод от инноваций и для привлечения частных инвестиций, администрацией города Владивостока в 2012 году осуществлялась полномасштабная и целенаправленная муниципальная политика по содействию развития малого и среднего предпринимательства в городе Владивостоке. </w:t>
      </w:r>
    </w:p>
    <w:p w14:paraId="6A99D78A" w14:textId="77777777" w:rsidR="0009284C" w:rsidRDefault="0009284C" w:rsidP="0009284C">
      <w:pPr>
        <w:spacing w:after="200" w:line="360" w:lineRule="auto"/>
        <w:ind w:firstLine="720"/>
        <w:rPr>
          <w:rFonts w:ascii="Times New Roman" w:hAnsi="Times New Roman" w:cs="Times New Roman"/>
          <w:sz w:val="28"/>
        </w:rPr>
      </w:pPr>
      <w:r w:rsidRPr="00A84E3A">
        <w:rPr>
          <w:rFonts w:ascii="Times New Roman" w:hAnsi="Times New Roman" w:cs="Times New Roman"/>
          <w:sz w:val="28"/>
        </w:rPr>
        <w:t xml:space="preserve">По итогам сплошного статистического обследования </w:t>
      </w:r>
      <w:proofErr w:type="spellStart"/>
      <w:r w:rsidRPr="00A84E3A">
        <w:rPr>
          <w:rFonts w:ascii="Times New Roman" w:hAnsi="Times New Roman" w:cs="Times New Roman"/>
          <w:sz w:val="28"/>
        </w:rPr>
        <w:t>Приморскстата</w:t>
      </w:r>
      <w:proofErr w:type="spellEnd"/>
      <w:r w:rsidRPr="00A84E3A">
        <w:rPr>
          <w:rFonts w:ascii="Times New Roman" w:hAnsi="Times New Roman" w:cs="Times New Roman"/>
          <w:sz w:val="28"/>
        </w:rPr>
        <w:t xml:space="preserve"> оборот малых предприятий на 0</w:t>
      </w:r>
      <w:r>
        <w:rPr>
          <w:rFonts w:ascii="Times New Roman" w:hAnsi="Times New Roman" w:cs="Times New Roman"/>
          <w:sz w:val="28"/>
        </w:rPr>
        <w:t>1.01.2011 составил 216</w:t>
      </w:r>
      <w:r w:rsidRPr="00A84E3A">
        <w:rPr>
          <w:rFonts w:ascii="Times New Roman" w:hAnsi="Times New Roman" w:cs="Times New Roman"/>
          <w:sz w:val="28"/>
        </w:rPr>
        <w:t xml:space="preserve">,6 млрд. рублей. В структуре оборота малых предприятий города Владивостока наибольшая доля приходится на следующие виды экономической деятельности: «Оптовая и розничная торговля» - 65% от общего оборота малых предприятий (141,0 млрд. рублей), «Операции с недвижимым имуществом, аренда и предоставление услуг» -  9%  от общего оборота малых предприятий (19,2 млрд. рублей), «Транспорт и связь» – 9%  от общего оборота малых предприятий (18,3 млрд. рублей), «Строительство» - 8% от общего оборота </w:t>
      </w:r>
      <w:r w:rsidRPr="00A84E3A">
        <w:rPr>
          <w:rFonts w:ascii="Times New Roman" w:hAnsi="Times New Roman" w:cs="Times New Roman"/>
          <w:sz w:val="28"/>
        </w:rPr>
        <w:lastRenderedPageBreak/>
        <w:t>малых предприятий (17 млрд. рублей).</w:t>
      </w:r>
      <w:r>
        <w:rPr>
          <w:rFonts w:ascii="Times New Roman" w:hAnsi="Times New Roman" w:cs="Times New Roman"/>
          <w:sz w:val="28"/>
        </w:rPr>
        <w:t>( Отчет администрации Владивостока перед губернатором Приморского края)</w:t>
      </w:r>
    </w:p>
    <w:p w14:paraId="2AEEBAF3" w14:textId="77777777" w:rsidR="0009284C" w:rsidRPr="00A84E3A" w:rsidRDefault="0009284C" w:rsidP="0009284C">
      <w:pPr>
        <w:spacing w:after="200" w:line="360" w:lineRule="auto"/>
        <w:ind w:firstLine="720"/>
        <w:rPr>
          <w:rFonts w:ascii="Times New Roman" w:hAnsi="Times New Roman" w:cs="Times New Roman"/>
          <w:sz w:val="28"/>
        </w:rPr>
      </w:pPr>
      <w:r w:rsidRPr="00A84E3A">
        <w:rPr>
          <w:rFonts w:ascii="Times New Roman" w:hAnsi="Times New Roman" w:cs="Times New Roman"/>
          <w:sz w:val="28"/>
        </w:rPr>
        <w:t>Наиболее значимыми проблемами,</w:t>
      </w:r>
      <w:r>
        <w:rPr>
          <w:rFonts w:ascii="Times New Roman" w:hAnsi="Times New Roman" w:cs="Times New Roman"/>
          <w:sz w:val="28"/>
        </w:rPr>
        <w:t xml:space="preserve"> которые влияют</w:t>
      </w:r>
      <w:r w:rsidRPr="00A84E3A">
        <w:rPr>
          <w:rFonts w:ascii="Times New Roman" w:hAnsi="Times New Roman" w:cs="Times New Roman"/>
          <w:sz w:val="28"/>
        </w:rPr>
        <w:t xml:space="preserve"> на развитие субъектов малого и среднего предпринимательства на территории города Владивостока, являются:</w:t>
      </w:r>
    </w:p>
    <w:p w14:paraId="2386D2BF" w14:textId="77777777" w:rsidR="0009284C" w:rsidRPr="00A84E3A" w:rsidRDefault="0009284C" w:rsidP="0009284C">
      <w:pPr>
        <w:spacing w:after="200" w:line="360" w:lineRule="auto"/>
        <w:ind w:firstLine="720"/>
        <w:rPr>
          <w:rFonts w:ascii="Times New Roman" w:hAnsi="Times New Roman" w:cs="Times New Roman"/>
          <w:sz w:val="28"/>
        </w:rPr>
      </w:pPr>
      <w:r w:rsidRPr="00A84E3A">
        <w:rPr>
          <w:rFonts w:ascii="Times New Roman" w:hAnsi="Times New Roman" w:cs="Times New Roman"/>
          <w:sz w:val="28"/>
        </w:rPr>
        <w:t>-</w:t>
      </w:r>
      <w:r>
        <w:rPr>
          <w:rFonts w:ascii="Times New Roman" w:hAnsi="Times New Roman" w:cs="Times New Roman"/>
          <w:sz w:val="28"/>
        </w:rPr>
        <w:t>отсутствие стартового капитала и профподготовки для благополучного начала предпринимательской деятельности и средств для ее развития</w:t>
      </w:r>
      <w:r w:rsidRPr="00A84E3A">
        <w:rPr>
          <w:rFonts w:ascii="Times New Roman" w:hAnsi="Times New Roman" w:cs="Times New Roman"/>
          <w:sz w:val="28"/>
        </w:rPr>
        <w:t>;</w:t>
      </w:r>
    </w:p>
    <w:p w14:paraId="064FB465"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 xml:space="preserve">-  </w:t>
      </w:r>
      <w:r>
        <w:rPr>
          <w:rFonts w:ascii="Times New Roman" w:hAnsi="Times New Roman" w:cs="Times New Roman"/>
          <w:sz w:val="28"/>
        </w:rPr>
        <w:t>отсутствие персонала на рынке труда (с требуемой квалификацией)</w:t>
      </w:r>
      <w:r w:rsidRPr="00A84E3A">
        <w:rPr>
          <w:rFonts w:ascii="Times New Roman" w:hAnsi="Times New Roman" w:cs="Times New Roman"/>
          <w:sz w:val="28"/>
        </w:rPr>
        <w:t>;</w:t>
      </w:r>
    </w:p>
    <w:p w14:paraId="3AC83359"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w:t>
      </w:r>
      <w:r>
        <w:rPr>
          <w:rFonts w:ascii="Times New Roman" w:hAnsi="Times New Roman" w:cs="Times New Roman"/>
          <w:sz w:val="28"/>
        </w:rPr>
        <w:t>сложный доступ к ресурсам коммерческих банков и недостаточная развитость систем микрофинансирования</w:t>
      </w:r>
      <w:r w:rsidRPr="00A84E3A">
        <w:rPr>
          <w:rFonts w:ascii="Times New Roman" w:hAnsi="Times New Roman" w:cs="Times New Roman"/>
          <w:sz w:val="28"/>
        </w:rPr>
        <w:t>;</w:t>
      </w:r>
    </w:p>
    <w:p w14:paraId="2D66C110"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w:t>
      </w:r>
      <w:r>
        <w:rPr>
          <w:rFonts w:ascii="Times New Roman" w:hAnsi="Times New Roman" w:cs="Times New Roman"/>
          <w:sz w:val="28"/>
        </w:rPr>
        <w:t xml:space="preserve"> труднодоступность   современного  производственного оборудования</w:t>
      </w:r>
      <w:r w:rsidRPr="00A84E3A">
        <w:rPr>
          <w:rFonts w:ascii="Times New Roman" w:hAnsi="Times New Roman" w:cs="Times New Roman"/>
          <w:sz w:val="28"/>
        </w:rPr>
        <w:t>;</w:t>
      </w:r>
    </w:p>
    <w:p w14:paraId="5A095395"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w:t>
      </w:r>
      <w:r>
        <w:rPr>
          <w:rFonts w:ascii="Times New Roman" w:hAnsi="Times New Roman" w:cs="Times New Roman"/>
          <w:sz w:val="28"/>
        </w:rPr>
        <w:t xml:space="preserve"> неразвитая инфраструктура поддержки малого и среднего предпринимательства</w:t>
      </w:r>
      <w:r w:rsidRPr="00A84E3A">
        <w:rPr>
          <w:rFonts w:ascii="Times New Roman" w:hAnsi="Times New Roman" w:cs="Times New Roman"/>
          <w:sz w:val="28"/>
        </w:rPr>
        <w:t>;</w:t>
      </w:r>
    </w:p>
    <w:p w14:paraId="32D873FD"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w:t>
      </w:r>
      <w:r>
        <w:rPr>
          <w:rFonts w:ascii="Times New Roman" w:hAnsi="Times New Roman" w:cs="Times New Roman"/>
          <w:sz w:val="28"/>
        </w:rPr>
        <w:t>недостаточный уровень развитости системы информационного обеспечения субъектов малого предпринимательства</w:t>
      </w:r>
      <w:r w:rsidRPr="00A84E3A">
        <w:rPr>
          <w:rFonts w:ascii="Times New Roman" w:hAnsi="Times New Roman" w:cs="Times New Roman"/>
          <w:sz w:val="28"/>
        </w:rPr>
        <w:t>;</w:t>
      </w:r>
    </w:p>
    <w:p w14:paraId="34E68A3A" w14:textId="77777777" w:rsidR="0009284C"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 xml:space="preserve">- большой удельный вес предприятий оптовой и розничной торговли, предприятий по ремонту транспортных средств и бытовых изделий. </w:t>
      </w:r>
      <w:r w:rsidRPr="004A487E">
        <w:rPr>
          <w:rFonts w:ascii="Times New Roman" w:hAnsi="Times New Roman" w:cs="Times New Roman"/>
          <w:sz w:val="28"/>
          <w:szCs w:val="28"/>
        </w:rPr>
        <w:t>(</w:t>
      </w:r>
      <w:r w:rsidRPr="004A487E">
        <w:rPr>
          <w:rFonts w:ascii="Times New Roman" w:hAnsi="Times New Roman" w:cs="Times New Roman"/>
          <w:sz w:val="28"/>
          <w:szCs w:val="28"/>
          <w:lang w:val="en-US"/>
        </w:rPr>
        <w:t>http</w:t>
      </w:r>
      <w:r w:rsidRPr="0034481A">
        <w:rPr>
          <w:rFonts w:ascii="Times New Roman" w:hAnsi="Times New Roman" w:cs="Times New Roman"/>
          <w:sz w:val="28"/>
          <w:szCs w:val="28"/>
        </w:rPr>
        <w:t>://</w:t>
      </w:r>
      <w:r w:rsidRPr="004A487E">
        <w:rPr>
          <w:rFonts w:ascii="Times New Roman" w:hAnsi="Times New Roman" w:cs="Times New Roman"/>
          <w:sz w:val="28"/>
          <w:szCs w:val="28"/>
          <w:lang w:val="en-US"/>
        </w:rPr>
        <w:t>www</w:t>
      </w:r>
      <w:r w:rsidRPr="0034481A">
        <w:rPr>
          <w:rFonts w:ascii="Times New Roman" w:hAnsi="Times New Roman" w:cs="Times New Roman"/>
          <w:sz w:val="28"/>
          <w:szCs w:val="28"/>
        </w:rPr>
        <w:t>.</w:t>
      </w:r>
      <w:r w:rsidRPr="004A487E">
        <w:rPr>
          <w:rFonts w:ascii="Times New Roman" w:hAnsi="Times New Roman" w:cs="Times New Roman"/>
          <w:sz w:val="28"/>
          <w:szCs w:val="28"/>
          <w:lang w:val="en-US"/>
        </w:rPr>
        <w:t>vlc</w:t>
      </w:r>
      <w:r w:rsidRPr="0034481A">
        <w:rPr>
          <w:rFonts w:ascii="Times New Roman" w:hAnsi="Times New Roman" w:cs="Times New Roman"/>
          <w:sz w:val="28"/>
          <w:szCs w:val="28"/>
        </w:rPr>
        <w:t>.</w:t>
      </w:r>
      <w:r w:rsidRPr="004A487E">
        <w:rPr>
          <w:rFonts w:ascii="Times New Roman" w:hAnsi="Times New Roman" w:cs="Times New Roman"/>
          <w:sz w:val="28"/>
          <w:szCs w:val="28"/>
          <w:lang w:val="en-US"/>
        </w:rPr>
        <w:t>ru</w:t>
      </w:r>
      <w:r w:rsidRPr="0034481A">
        <w:rPr>
          <w:rFonts w:ascii="Times New Roman" w:hAnsi="Times New Roman" w:cs="Times New Roman"/>
          <w:sz w:val="28"/>
          <w:szCs w:val="28"/>
        </w:rPr>
        <w:t>/</w:t>
      </w:r>
      <w:r w:rsidRPr="004A487E">
        <w:rPr>
          <w:rFonts w:ascii="Times New Roman" w:hAnsi="Times New Roman" w:cs="Times New Roman"/>
          <w:sz w:val="28"/>
          <w:szCs w:val="28"/>
          <w:lang w:val="en-US"/>
        </w:rPr>
        <w:t>docs</w:t>
      </w:r>
      <w:r w:rsidRPr="0034481A">
        <w:rPr>
          <w:rFonts w:ascii="Times New Roman" w:hAnsi="Times New Roman" w:cs="Times New Roman"/>
          <w:sz w:val="28"/>
          <w:szCs w:val="28"/>
        </w:rPr>
        <w:t>/</w:t>
      </w:r>
      <w:r w:rsidRPr="004A487E">
        <w:rPr>
          <w:rFonts w:ascii="Times New Roman" w:hAnsi="Times New Roman" w:cs="Times New Roman"/>
          <w:sz w:val="28"/>
          <w:szCs w:val="28"/>
          <w:lang w:val="en-US"/>
        </w:rPr>
        <w:t>npa</w:t>
      </w:r>
      <w:r w:rsidRPr="0034481A">
        <w:rPr>
          <w:rFonts w:ascii="Times New Roman" w:hAnsi="Times New Roman" w:cs="Times New Roman"/>
          <w:sz w:val="28"/>
          <w:szCs w:val="28"/>
        </w:rPr>
        <w:t>/52673/)</w:t>
      </w:r>
    </w:p>
    <w:p w14:paraId="0B519A55" w14:textId="77777777" w:rsidR="0009284C" w:rsidRDefault="0009284C" w:rsidP="0009284C">
      <w:pPr>
        <w:spacing w:after="200" w:line="360" w:lineRule="auto"/>
        <w:ind w:firstLine="720"/>
      </w:pPr>
      <w:r>
        <w:rPr>
          <w:rFonts w:ascii="Times New Roman" w:hAnsi="Times New Roman" w:cs="Times New Roman"/>
          <w:sz w:val="28"/>
        </w:rPr>
        <w:t>Решение этих проблем неотъемлемо связанно с определенными рисками:</w:t>
      </w:r>
    </w:p>
    <w:p w14:paraId="549A5863" w14:textId="77777777" w:rsidR="0009284C" w:rsidRPr="00A84E3A"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1.</w:t>
      </w:r>
      <w:r w:rsidRPr="00A84E3A">
        <w:rPr>
          <w:rFonts w:ascii="Times New Roman" w:hAnsi="Times New Roman" w:cs="Times New Roman"/>
          <w:sz w:val="28"/>
        </w:rPr>
        <w:t>Изменение законодательства  Российской Федерации</w:t>
      </w:r>
    </w:p>
    <w:p w14:paraId="403DBFEE"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 xml:space="preserve">2. Недостаточность получаемой информации, предоставленной от </w:t>
      </w:r>
      <w:proofErr w:type="spellStart"/>
      <w:r w:rsidRPr="00A84E3A">
        <w:rPr>
          <w:rFonts w:ascii="Times New Roman" w:hAnsi="Times New Roman" w:cs="Times New Roman"/>
          <w:sz w:val="28"/>
        </w:rPr>
        <w:t>Приморскстата</w:t>
      </w:r>
      <w:proofErr w:type="spellEnd"/>
      <w:r w:rsidRPr="00A84E3A">
        <w:rPr>
          <w:rFonts w:ascii="Times New Roman" w:hAnsi="Times New Roman" w:cs="Times New Roman"/>
          <w:sz w:val="28"/>
        </w:rPr>
        <w:t>, для анализа состояния развития субъектов предпринимательской деятельности, принятия управленческих решений</w:t>
      </w:r>
    </w:p>
    <w:p w14:paraId="1BF8F1DE"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lastRenderedPageBreak/>
        <w:t>3. Дефицит бюджетных средств при планировании финансовых ресурсов из бюджета Владивостокского городского округа для обеспечения реализации мероприятий Программы</w:t>
      </w:r>
    </w:p>
    <w:p w14:paraId="38639469"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4. Утеря актуальности мероприятий Программы</w:t>
      </w:r>
    </w:p>
    <w:p w14:paraId="5F4153EA" w14:textId="77777777" w:rsidR="0009284C"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5. Недоверие субъектов малого и среднего предпринимательства к полезности и доступности мероприятий Программы, низкая активность субъектов малого и среднего предпринимательства</w:t>
      </w:r>
    </w:p>
    <w:p w14:paraId="683D14B1" w14:textId="77777777" w:rsidR="0009284C" w:rsidRDefault="0009284C" w:rsidP="0009284C">
      <w:pPr>
        <w:spacing w:after="200" w:line="360" w:lineRule="auto"/>
        <w:ind w:firstLine="720"/>
        <w:rPr>
          <w:rFonts w:ascii="Times New Roman" w:hAnsi="Times New Roman" w:cs="Times New Roman"/>
          <w:sz w:val="28"/>
        </w:rPr>
      </w:pPr>
      <w:r>
        <w:rPr>
          <w:rFonts w:ascii="Times New Roman" w:hAnsi="Times New Roman" w:cs="Times New Roman"/>
          <w:sz w:val="28"/>
        </w:rPr>
        <w:t>Для минимизации рисков администрация Владивостока планирует применить следующие меры:</w:t>
      </w:r>
    </w:p>
    <w:p w14:paraId="0A4FBE98"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1. Мониторинг изменений  законодательства  Российской Федерации</w:t>
      </w:r>
    </w:p>
    <w:p w14:paraId="304F7D19"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2. Оценка развития субъектов малого и среднего предпринимательства в условиях неопределенности информации, проведение социологических  опросов (анкетирование и интервьюирование); сбор и анализ информации для создания единой информационной базы организаций, оказывающих поддержку субъектов малого и среднего предпринимательства</w:t>
      </w:r>
    </w:p>
    <w:p w14:paraId="747F048A"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3. Определение приоритетов для первоочередного финансирования, оценка эффективности бюджетных вложений</w:t>
      </w:r>
    </w:p>
    <w:p w14:paraId="47DE27E1"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4. Ежегодный анализ эффективности проводимых мероприятий Программы, перераспределение средств внутри разделов Программы, консультации с бизнес-сообществом</w:t>
      </w:r>
    </w:p>
    <w:p w14:paraId="30ACC56C" w14:textId="77777777" w:rsidR="0009284C" w:rsidRPr="00A84E3A" w:rsidRDefault="0009284C" w:rsidP="0009284C">
      <w:pPr>
        <w:spacing w:after="120" w:line="360" w:lineRule="auto"/>
        <w:ind w:firstLine="720"/>
        <w:rPr>
          <w:rFonts w:ascii="Times New Roman" w:hAnsi="Times New Roman" w:cs="Times New Roman"/>
          <w:sz w:val="28"/>
        </w:rPr>
      </w:pPr>
      <w:r w:rsidRPr="00A84E3A">
        <w:rPr>
          <w:rFonts w:ascii="Times New Roman" w:hAnsi="Times New Roman" w:cs="Times New Roman"/>
          <w:sz w:val="28"/>
        </w:rPr>
        <w:t>5. 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w:t>
      </w:r>
      <w:r>
        <w:rPr>
          <w:rStyle w:val="a8"/>
          <w:rFonts w:ascii="Times New Roman" w:hAnsi="Times New Roman" w:cs="Times New Roman"/>
          <w:sz w:val="28"/>
        </w:rPr>
        <w:footnoteReference w:id="2"/>
      </w:r>
    </w:p>
    <w:p w14:paraId="6F1E7C2D" w14:textId="77777777" w:rsidR="0009284C" w:rsidRPr="00A84E3A" w:rsidRDefault="0009284C" w:rsidP="0009284C">
      <w:pPr>
        <w:spacing w:after="200" w:line="360" w:lineRule="auto"/>
        <w:ind w:firstLine="720"/>
        <w:rPr>
          <w:rFonts w:ascii="Times New Roman" w:hAnsi="Times New Roman" w:cs="Times New Roman"/>
          <w:sz w:val="28"/>
        </w:rPr>
      </w:pPr>
      <w:r>
        <w:rPr>
          <w:rFonts w:ascii="Times New Roman" w:hAnsi="Times New Roman" w:cs="Times New Roman"/>
          <w:sz w:val="28"/>
        </w:rPr>
        <w:t>Показатели эффективности программы:</w:t>
      </w:r>
    </w:p>
    <w:p w14:paraId="7F8EB02C" w14:textId="77777777" w:rsidR="0009284C" w:rsidRPr="006F1829" w:rsidRDefault="0009284C" w:rsidP="0009284C">
      <w:pPr>
        <w:spacing w:after="120" w:line="360" w:lineRule="auto"/>
        <w:ind w:firstLine="720"/>
        <w:rPr>
          <w:rFonts w:ascii="Times New Roman" w:hAnsi="Times New Roman" w:cs="Times New Roman"/>
          <w:sz w:val="28"/>
        </w:rPr>
      </w:pPr>
      <w:r w:rsidRPr="006F1829">
        <w:rPr>
          <w:rFonts w:ascii="Times New Roman" w:hAnsi="Times New Roman" w:cs="Times New Roman"/>
          <w:sz w:val="28"/>
        </w:rPr>
        <w:lastRenderedPageBreak/>
        <w:t>- количества вновь созданных субъектов малого предпринимательства на 10%, что составит около 40 новых субъектов малого и среднего предпринимательства;</w:t>
      </w:r>
    </w:p>
    <w:p w14:paraId="2009827F" w14:textId="77777777" w:rsidR="0009284C" w:rsidRPr="006F1829"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 доля</w:t>
      </w:r>
      <w:r w:rsidRPr="006F1829">
        <w:rPr>
          <w:rFonts w:ascii="Times New Roman" w:hAnsi="Times New Roman" w:cs="Times New Roman"/>
          <w:sz w:val="28"/>
        </w:rPr>
        <w:t xml:space="preserve"> среднесписочной численности работников малых и средних предприятий в среднесписочной численности работников всех организаций – не менее чем на 9%;</w:t>
      </w:r>
    </w:p>
    <w:p w14:paraId="27DFF504" w14:textId="77777777" w:rsidR="0009284C" w:rsidRPr="006F1829" w:rsidRDefault="0009284C" w:rsidP="0009284C">
      <w:pPr>
        <w:spacing w:after="120" w:line="360" w:lineRule="auto"/>
        <w:ind w:firstLine="720"/>
        <w:rPr>
          <w:rFonts w:ascii="Times New Roman" w:hAnsi="Times New Roman" w:cs="Times New Roman"/>
          <w:sz w:val="28"/>
        </w:rPr>
      </w:pPr>
      <w:r w:rsidRPr="006F1829">
        <w:rPr>
          <w:rFonts w:ascii="Times New Roman" w:hAnsi="Times New Roman" w:cs="Times New Roman"/>
          <w:sz w:val="28"/>
        </w:rPr>
        <w:t>- доли налоговых поступлений от субъектов малого и среднего предпринимательства в бюджет Владивостокского городского округа ежегодно - не менее чем на 1,5%.</w:t>
      </w:r>
    </w:p>
    <w:p w14:paraId="55C75ABE" w14:textId="77777777" w:rsidR="0009284C" w:rsidRPr="006F1829" w:rsidRDefault="0009284C" w:rsidP="0009284C">
      <w:pPr>
        <w:spacing w:after="120" w:line="360" w:lineRule="auto"/>
        <w:ind w:firstLine="720"/>
        <w:rPr>
          <w:rFonts w:ascii="Times New Roman" w:hAnsi="Times New Roman" w:cs="Times New Roman"/>
          <w:sz w:val="28"/>
        </w:rPr>
      </w:pPr>
      <w:r w:rsidRPr="006F1829">
        <w:rPr>
          <w:rFonts w:ascii="Times New Roman" w:hAnsi="Times New Roman" w:cs="Times New Roman"/>
          <w:sz w:val="28"/>
        </w:rPr>
        <w:t>По окончании реализации Программы ожидается достижение  следующих результатов:</w:t>
      </w:r>
    </w:p>
    <w:p w14:paraId="5BF0FF04" w14:textId="77777777" w:rsidR="0009284C" w:rsidRPr="006F1829" w:rsidRDefault="0009284C" w:rsidP="0009284C">
      <w:pPr>
        <w:spacing w:after="120" w:line="360" w:lineRule="auto"/>
        <w:ind w:firstLine="720"/>
        <w:rPr>
          <w:rFonts w:ascii="Times New Roman" w:hAnsi="Times New Roman" w:cs="Times New Roman"/>
          <w:sz w:val="28"/>
        </w:rPr>
      </w:pPr>
      <w:r w:rsidRPr="006F1829">
        <w:rPr>
          <w:rFonts w:ascii="Times New Roman" w:hAnsi="Times New Roman" w:cs="Times New Roman"/>
          <w:sz w:val="28"/>
        </w:rPr>
        <w:t>- консультирование 3500 и более начинающих и действующих предпринимателей по вопросам развития субъектов малого и среднего предпринимательства;</w:t>
      </w:r>
    </w:p>
    <w:p w14:paraId="47742E0B" w14:textId="77777777" w:rsidR="0009284C" w:rsidRPr="006F1829" w:rsidRDefault="0009284C" w:rsidP="0009284C">
      <w:pPr>
        <w:spacing w:after="120" w:line="360" w:lineRule="auto"/>
        <w:ind w:firstLine="720"/>
        <w:rPr>
          <w:rFonts w:ascii="Times New Roman" w:hAnsi="Times New Roman" w:cs="Times New Roman"/>
          <w:sz w:val="28"/>
        </w:rPr>
      </w:pPr>
      <w:r w:rsidRPr="006F1829">
        <w:rPr>
          <w:rFonts w:ascii="Times New Roman" w:hAnsi="Times New Roman" w:cs="Times New Roman"/>
          <w:sz w:val="28"/>
        </w:rPr>
        <w:t>- обучение 2000 и более начинающих  и действующих предпринимателей на семинарах и тренингах;</w:t>
      </w:r>
    </w:p>
    <w:p w14:paraId="4F1743EC" w14:textId="77777777" w:rsidR="0009284C" w:rsidRPr="006F1829" w:rsidRDefault="0009284C" w:rsidP="0009284C">
      <w:pPr>
        <w:spacing w:after="120" w:line="360" w:lineRule="auto"/>
        <w:ind w:firstLine="720"/>
        <w:rPr>
          <w:rFonts w:ascii="Times New Roman" w:hAnsi="Times New Roman" w:cs="Times New Roman"/>
          <w:sz w:val="28"/>
        </w:rPr>
      </w:pPr>
      <w:r w:rsidRPr="006F1829">
        <w:rPr>
          <w:rFonts w:ascii="Times New Roman" w:hAnsi="Times New Roman" w:cs="Times New Roman"/>
          <w:sz w:val="28"/>
        </w:rPr>
        <w:t>- предоставление финансовой поддержки 150 и более субъектам малого и среднего предпринимательства;</w:t>
      </w:r>
    </w:p>
    <w:p w14:paraId="4A958C1A" w14:textId="77777777" w:rsidR="0009284C" w:rsidRPr="006F1829" w:rsidRDefault="0009284C" w:rsidP="0009284C">
      <w:pPr>
        <w:spacing w:after="120" w:line="360" w:lineRule="auto"/>
        <w:ind w:firstLine="720"/>
        <w:rPr>
          <w:rFonts w:ascii="Times New Roman" w:hAnsi="Times New Roman" w:cs="Times New Roman"/>
          <w:sz w:val="28"/>
        </w:rPr>
      </w:pPr>
      <w:r w:rsidRPr="006F1829">
        <w:rPr>
          <w:rFonts w:ascii="Times New Roman" w:hAnsi="Times New Roman" w:cs="Times New Roman"/>
          <w:sz w:val="28"/>
        </w:rPr>
        <w:t>- оказание имущественной поддержки 800 и более субъектам малого и среднего предпринимательства.</w:t>
      </w:r>
      <w:r>
        <w:rPr>
          <w:rStyle w:val="a8"/>
          <w:rFonts w:ascii="Times New Roman" w:hAnsi="Times New Roman" w:cs="Times New Roman"/>
          <w:sz w:val="28"/>
        </w:rPr>
        <w:footnoteReference w:id="3"/>
      </w:r>
    </w:p>
    <w:p w14:paraId="662C9357" w14:textId="77777777" w:rsidR="0009284C" w:rsidRDefault="0009284C" w:rsidP="0009284C">
      <w:pPr>
        <w:spacing w:after="200" w:line="360" w:lineRule="auto"/>
        <w:ind w:firstLine="720"/>
        <w:rPr>
          <w:rFonts w:ascii="Times New Roman" w:hAnsi="Times New Roman" w:cs="Times New Roman"/>
          <w:i/>
          <w:sz w:val="28"/>
          <w:szCs w:val="28"/>
        </w:rPr>
      </w:pPr>
      <w:r w:rsidRPr="003E488F">
        <w:rPr>
          <w:rFonts w:ascii="Times New Roman" w:hAnsi="Times New Roman" w:cs="Times New Roman"/>
          <w:i/>
          <w:sz w:val="28"/>
          <w:szCs w:val="28"/>
        </w:rPr>
        <w:t>Жилье молодой семье ( Подпрограмма ФЦП «Жилище»)</w:t>
      </w:r>
    </w:p>
    <w:p w14:paraId="571D5EE6" w14:textId="77777777" w:rsidR="0009284C" w:rsidRDefault="0009284C" w:rsidP="0009284C">
      <w:pPr>
        <w:spacing w:after="200" w:line="360" w:lineRule="auto"/>
        <w:ind w:firstLine="720"/>
        <w:rPr>
          <w:rFonts w:ascii="Times New Roman" w:hAnsi="Times New Roman"/>
          <w:sz w:val="28"/>
          <w:szCs w:val="28"/>
        </w:rPr>
      </w:pPr>
      <w:r>
        <w:rPr>
          <w:rFonts w:ascii="Times New Roman" w:hAnsi="Times New Roman" w:cs="Times New Roman"/>
          <w:sz w:val="28"/>
          <w:szCs w:val="28"/>
        </w:rPr>
        <w:t xml:space="preserve">Условия жизни молодых, активных семей, является основой социально-экономического развития города. Если у людей есть комфортные условия для жизни, то они и работают соответственно и пытаются обеспечить свою семью другими благами: развивают собственный бизнес, помогают обустроить свой город. Когда человек знает кому он обязан </w:t>
      </w:r>
      <w:r>
        <w:rPr>
          <w:rFonts w:ascii="Times New Roman" w:hAnsi="Times New Roman" w:cs="Times New Roman"/>
          <w:sz w:val="28"/>
          <w:szCs w:val="28"/>
        </w:rPr>
        <w:lastRenderedPageBreak/>
        <w:t>хорошим условиям жизни, он старается и на благо государства и своего города. Такая программа так же способствует улучшению демографической ситуации и закрепления профессиональных кадров для развития экономики инфраструктуры города.</w:t>
      </w:r>
      <w:r w:rsidRPr="002105FF">
        <w:rPr>
          <w:rFonts w:ascii="Times New Roman" w:hAnsi="Times New Roman"/>
          <w:sz w:val="28"/>
          <w:szCs w:val="28"/>
        </w:rPr>
        <w:t xml:space="preserve"> </w:t>
      </w:r>
    </w:p>
    <w:p w14:paraId="1CCE85C8" w14:textId="77777777" w:rsidR="0009284C" w:rsidRDefault="0009284C" w:rsidP="0009284C">
      <w:pPr>
        <w:spacing w:after="200" w:line="360" w:lineRule="auto"/>
        <w:ind w:firstLine="720"/>
        <w:rPr>
          <w:rFonts w:ascii="Times New Roman" w:hAnsi="Times New Roman" w:cs="Times New Roman"/>
          <w:sz w:val="28"/>
          <w:szCs w:val="28"/>
        </w:rPr>
      </w:pPr>
      <w:r>
        <w:rPr>
          <w:rFonts w:ascii="Times New Roman" w:hAnsi="Times New Roman"/>
          <w:sz w:val="28"/>
          <w:szCs w:val="28"/>
        </w:rPr>
        <w:t>Во время практики, которую я проходил в администрации города Владивостока, мне удалось взять интервью у нескольких глав управлений администрации города. Каждое управление в городе отвечает за реализацию одной или сразу нескольких профильных целевых программ. Все руководители управлений, которые оказывают имущественную поддержку в один голос говорили, что люди, которые приходят за помощью в 80% случаев не имеют при себе требуемые документы, так на пример в программе «</w:t>
      </w:r>
      <w:r w:rsidRPr="00675C3A">
        <w:rPr>
          <w:rFonts w:ascii="Times New Roman" w:hAnsi="Times New Roman"/>
          <w:sz w:val="28"/>
          <w:szCs w:val="28"/>
        </w:rPr>
        <w:t>Жилье молодой семье</w:t>
      </w:r>
      <w:r>
        <w:rPr>
          <w:rFonts w:ascii="Times New Roman" w:hAnsi="Times New Roman"/>
          <w:sz w:val="28"/>
          <w:szCs w:val="28"/>
        </w:rPr>
        <w:t>» от заявителя требуется технический паспорт квартиры, по закону он должен быть, но на самом деле его нет ни у одной семьи, а создание в управлении жилищным хозяйством города стоит порядка 30 тыс. рублей.</w:t>
      </w:r>
    </w:p>
    <w:p w14:paraId="39EF1689" w14:textId="77777777" w:rsidR="0009284C" w:rsidRPr="00DA2822" w:rsidRDefault="0009284C" w:rsidP="0009284C">
      <w:pPr>
        <w:spacing w:after="200" w:line="360" w:lineRule="auto"/>
        <w:ind w:firstLine="720"/>
        <w:rPr>
          <w:rFonts w:ascii="Times New Roman" w:hAnsi="Times New Roman" w:cs="Times New Roman"/>
          <w:sz w:val="28"/>
        </w:rPr>
      </w:pPr>
      <w:r w:rsidRPr="00387EF6">
        <w:rPr>
          <w:rFonts w:ascii="Times New Roman" w:hAnsi="Times New Roman" w:cs="Times New Roman"/>
          <w:sz w:val="28"/>
        </w:rPr>
        <w:t>По состоянию на 01.08.2012 на учете в качестве нуждающихся в жилых помещениях при администрации города Владивостока состоит 429 молодых семей в возрасте от 18 до 35 лет. Но еще больше молодых семей, проживающих на территории города Владивостока и нуждающихся в улучшении жилищных условий, не имеют возможности решить жилищную проблему.</w:t>
      </w:r>
      <w:r>
        <w:rPr>
          <w:rFonts w:ascii="Times New Roman" w:hAnsi="Times New Roman" w:cs="Times New Roman"/>
          <w:sz w:val="28"/>
        </w:rPr>
        <w:t>(</w:t>
      </w:r>
      <w:r w:rsidRPr="00764802">
        <w:t xml:space="preserve"> </w:t>
      </w:r>
      <w:r w:rsidRPr="00764802">
        <w:rPr>
          <w:rFonts w:ascii="Times New Roman" w:hAnsi="Times New Roman" w:cs="Times New Roman"/>
          <w:sz w:val="28"/>
        </w:rPr>
        <w:t>http://www.vlc.ru/docs/npa/48821/</w:t>
      </w:r>
      <w:r>
        <w:rPr>
          <w:rFonts w:ascii="Times New Roman" w:hAnsi="Times New Roman" w:cs="Times New Roman"/>
          <w:sz w:val="28"/>
        </w:rPr>
        <w:t>)</w:t>
      </w:r>
    </w:p>
    <w:p w14:paraId="2440472F" w14:textId="77777777" w:rsidR="0009284C" w:rsidRDefault="0009284C" w:rsidP="0009284C">
      <w:pPr>
        <w:spacing w:after="200" w:line="360" w:lineRule="auto"/>
        <w:ind w:firstLine="720"/>
        <w:rPr>
          <w:rFonts w:ascii="Times New Roman" w:hAnsi="Times New Roman" w:cs="Times New Roman"/>
          <w:sz w:val="28"/>
        </w:rPr>
      </w:pPr>
      <w:r>
        <w:rPr>
          <w:rFonts w:ascii="Times New Roman" w:hAnsi="Times New Roman" w:cs="Times New Roman"/>
          <w:sz w:val="28"/>
        </w:rPr>
        <w:t xml:space="preserve">Целью программы является предоставление субсидии молодым семьям( до 35 лет обоим супругам), для улучшения жилищных условий. Цену за квадратный метр предоставляет федерация – она не соответствует реальному рынку. Второй целью программы является формирование условий для использования ипотечного кредитования при покупке квартиры т.е. государство помогает семье выплатить кредит. </w:t>
      </w:r>
    </w:p>
    <w:p w14:paraId="50F79F81" w14:textId="77777777" w:rsidR="0009284C" w:rsidRPr="00506012" w:rsidRDefault="0009284C" w:rsidP="0009284C">
      <w:pPr>
        <w:spacing w:after="200" w:line="360" w:lineRule="auto"/>
        <w:ind w:firstLine="720"/>
        <w:rPr>
          <w:rFonts w:ascii="Times New Roman" w:hAnsi="Times New Roman" w:cs="Times New Roman"/>
          <w:sz w:val="28"/>
        </w:rPr>
      </w:pPr>
      <w:r>
        <w:rPr>
          <w:rFonts w:ascii="Times New Roman" w:hAnsi="Times New Roman" w:cs="Times New Roman"/>
          <w:sz w:val="28"/>
        </w:rPr>
        <w:lastRenderedPageBreak/>
        <w:t>Эффективная реализация Программы и рациональное использование выделенных на нее средств обеспечивается с помощью</w:t>
      </w:r>
      <w:r w:rsidRPr="00506012">
        <w:rPr>
          <w:rFonts w:ascii="Times New Roman" w:hAnsi="Times New Roman" w:cs="Times New Roman"/>
          <w:sz w:val="28"/>
        </w:rPr>
        <w:t>:</w:t>
      </w:r>
    </w:p>
    <w:p w14:paraId="46AEF200" w14:textId="77777777" w:rsidR="0009284C" w:rsidRPr="00506012" w:rsidRDefault="0009284C" w:rsidP="0009284C">
      <w:pPr>
        <w:spacing w:after="200" w:line="360" w:lineRule="auto"/>
        <w:ind w:firstLine="720"/>
        <w:rPr>
          <w:rFonts w:ascii="Times New Roman" w:hAnsi="Times New Roman" w:cs="Times New Roman"/>
          <w:sz w:val="28"/>
        </w:rPr>
      </w:pPr>
      <w:r w:rsidRPr="00506012">
        <w:rPr>
          <w:rFonts w:ascii="Times New Roman" w:hAnsi="Times New Roman" w:cs="Times New Roman"/>
          <w:sz w:val="28"/>
        </w:rPr>
        <w:t>–</w:t>
      </w:r>
      <w:r>
        <w:rPr>
          <w:rFonts w:ascii="Times New Roman" w:hAnsi="Times New Roman" w:cs="Times New Roman"/>
          <w:sz w:val="28"/>
        </w:rPr>
        <w:t>открытости расходования бюджетных средств</w:t>
      </w:r>
      <w:r w:rsidRPr="00506012">
        <w:rPr>
          <w:rFonts w:ascii="Times New Roman" w:hAnsi="Times New Roman" w:cs="Times New Roman"/>
          <w:sz w:val="28"/>
        </w:rPr>
        <w:t>;</w:t>
      </w:r>
    </w:p>
    <w:p w14:paraId="4086D78C" w14:textId="77777777" w:rsidR="0009284C" w:rsidRPr="00506012" w:rsidRDefault="0009284C" w:rsidP="0009284C">
      <w:pPr>
        <w:spacing w:after="200" w:line="360" w:lineRule="auto"/>
        <w:ind w:firstLine="720"/>
        <w:rPr>
          <w:rFonts w:ascii="Times New Roman" w:hAnsi="Times New Roman" w:cs="Times New Roman"/>
          <w:sz w:val="28"/>
        </w:rPr>
      </w:pPr>
      <w:r w:rsidRPr="00506012">
        <w:rPr>
          <w:rFonts w:ascii="Times New Roman" w:hAnsi="Times New Roman" w:cs="Times New Roman"/>
          <w:sz w:val="28"/>
        </w:rPr>
        <w:t>–</w:t>
      </w:r>
      <w:r>
        <w:rPr>
          <w:rFonts w:ascii="Times New Roman" w:hAnsi="Times New Roman" w:cs="Times New Roman"/>
          <w:sz w:val="28"/>
        </w:rPr>
        <w:t>контроля за адресным предоставлением социальных выплат</w:t>
      </w:r>
      <w:r w:rsidRPr="00506012">
        <w:rPr>
          <w:rFonts w:ascii="Times New Roman" w:hAnsi="Times New Roman" w:cs="Times New Roman"/>
          <w:sz w:val="28"/>
        </w:rPr>
        <w:t>;</w:t>
      </w:r>
    </w:p>
    <w:p w14:paraId="1007DEC5" w14:textId="77777777" w:rsidR="0009284C" w:rsidRPr="00506012" w:rsidRDefault="0009284C" w:rsidP="0009284C">
      <w:pPr>
        <w:spacing w:after="200" w:line="360" w:lineRule="auto"/>
        <w:ind w:firstLine="720"/>
        <w:rPr>
          <w:rFonts w:ascii="Times New Roman" w:hAnsi="Times New Roman" w:cs="Times New Roman"/>
          <w:sz w:val="28"/>
        </w:rPr>
      </w:pPr>
      <w:r w:rsidRPr="00506012">
        <w:rPr>
          <w:rFonts w:ascii="Times New Roman" w:hAnsi="Times New Roman" w:cs="Times New Roman"/>
          <w:sz w:val="28"/>
        </w:rPr>
        <w:t>–</w:t>
      </w:r>
      <w:r>
        <w:rPr>
          <w:rFonts w:ascii="Times New Roman" w:hAnsi="Times New Roman" w:cs="Times New Roman"/>
          <w:sz w:val="28"/>
        </w:rPr>
        <w:t xml:space="preserve">личных, кредитных или заемных средств молодых семей для покупки жилья </w:t>
      </w:r>
      <w:proofErr w:type="spellStart"/>
      <w:r>
        <w:rPr>
          <w:rFonts w:ascii="Times New Roman" w:hAnsi="Times New Roman" w:cs="Times New Roman"/>
          <w:sz w:val="28"/>
        </w:rPr>
        <w:t>экономкласса</w:t>
      </w:r>
      <w:proofErr w:type="spellEnd"/>
      <w:r>
        <w:rPr>
          <w:rFonts w:ascii="Times New Roman" w:hAnsi="Times New Roman" w:cs="Times New Roman"/>
          <w:sz w:val="28"/>
        </w:rPr>
        <w:t>.</w:t>
      </w:r>
      <w:r w:rsidRPr="00506012">
        <w:rPr>
          <w:rFonts w:ascii="Times New Roman" w:hAnsi="Times New Roman" w:cs="Times New Roman"/>
          <w:sz w:val="28"/>
        </w:rPr>
        <w:t xml:space="preserve">. </w:t>
      </w:r>
    </w:p>
    <w:p w14:paraId="18F9D4EE" w14:textId="77777777" w:rsidR="0009284C" w:rsidRDefault="0009284C" w:rsidP="0009284C">
      <w:pPr>
        <w:spacing w:after="200" w:line="360" w:lineRule="auto"/>
        <w:ind w:firstLine="720"/>
        <w:rPr>
          <w:rFonts w:ascii="Times New Roman" w:hAnsi="Times New Roman" w:cs="Times New Roman"/>
          <w:sz w:val="28"/>
        </w:rPr>
      </w:pPr>
      <w:r>
        <w:rPr>
          <w:rFonts w:ascii="Times New Roman" w:hAnsi="Times New Roman" w:cs="Times New Roman"/>
          <w:sz w:val="28"/>
        </w:rPr>
        <w:t>Индикаторами, отражающими соотношение достигнутых результатов с их запланированными значениями,  определяется степень достижения намеченных и запланированных результатов или же степень достижения результатов определяется индикаторами, которые отражают относительные( абсолютные) отклонения запланированных результатов от фактических.</w:t>
      </w:r>
    </w:p>
    <w:p w14:paraId="436A6C21" w14:textId="77777777" w:rsidR="0009284C" w:rsidRDefault="0009284C" w:rsidP="0009284C">
      <w:pPr>
        <w:spacing w:after="200" w:line="360" w:lineRule="auto"/>
        <w:ind w:firstLine="720"/>
        <w:rPr>
          <w:rFonts w:ascii="Times New Roman" w:hAnsi="Times New Roman" w:cs="Times New Roman"/>
          <w:sz w:val="28"/>
        </w:rPr>
      </w:pPr>
      <w:r>
        <w:rPr>
          <w:rFonts w:ascii="Times New Roman" w:hAnsi="Times New Roman" w:cs="Times New Roman"/>
          <w:sz w:val="28"/>
        </w:rPr>
        <w:t>Эффективность программы оценивается следующими показателями:</w:t>
      </w:r>
    </w:p>
    <w:p w14:paraId="64C2F445" w14:textId="77777777" w:rsidR="0009284C" w:rsidRPr="00DA2822"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 xml:space="preserve">– создание условий для стопроцентного </w:t>
      </w:r>
      <w:r w:rsidRPr="00DA2822">
        <w:rPr>
          <w:rFonts w:ascii="Times New Roman" w:hAnsi="Times New Roman" w:cs="Times New Roman"/>
          <w:sz w:val="28"/>
        </w:rPr>
        <w:t xml:space="preserve"> повышения уровня обеспеченности жильем молодых семей, признанных в порядке, установленном действующим законодательством Российской Федерации, нуждающимися в жилых помещениях администрацией города Владивостока;</w:t>
      </w:r>
      <w:r>
        <w:rPr>
          <w:rFonts w:ascii="Times New Roman" w:hAnsi="Times New Roman" w:cs="Times New Roman"/>
          <w:sz w:val="28"/>
        </w:rPr>
        <w:t>(</w:t>
      </w:r>
      <w:r w:rsidRPr="00764802">
        <w:t xml:space="preserve"> </w:t>
      </w:r>
      <w:r w:rsidRPr="00764802">
        <w:rPr>
          <w:rFonts w:ascii="Times New Roman" w:hAnsi="Times New Roman" w:cs="Times New Roman"/>
          <w:sz w:val="28"/>
        </w:rPr>
        <w:t>http://www.vlc.ru/docs/npa/48821/</w:t>
      </w:r>
      <w:r>
        <w:rPr>
          <w:rFonts w:ascii="Times New Roman" w:hAnsi="Times New Roman" w:cs="Times New Roman"/>
          <w:sz w:val="28"/>
        </w:rPr>
        <w:t>)</w:t>
      </w:r>
    </w:p>
    <w:p w14:paraId="2621E372" w14:textId="77777777" w:rsidR="0009284C" w:rsidRPr="00DA2822" w:rsidRDefault="0009284C" w:rsidP="0009284C">
      <w:pPr>
        <w:spacing w:after="120" w:line="360" w:lineRule="auto"/>
        <w:ind w:firstLine="720"/>
        <w:rPr>
          <w:rFonts w:ascii="Times New Roman" w:hAnsi="Times New Roman" w:cs="Times New Roman"/>
          <w:sz w:val="28"/>
        </w:rPr>
      </w:pPr>
      <w:r w:rsidRPr="00DA2822">
        <w:rPr>
          <w:rFonts w:ascii="Times New Roman" w:hAnsi="Times New Roman" w:cs="Times New Roman"/>
          <w:sz w:val="28"/>
        </w:rPr>
        <w:t xml:space="preserve"> – обеспечить жильем </w:t>
      </w:r>
      <w:proofErr w:type="spellStart"/>
      <w:r w:rsidRPr="00DA2822">
        <w:rPr>
          <w:rFonts w:ascii="Times New Roman" w:hAnsi="Times New Roman" w:cs="Times New Roman"/>
          <w:sz w:val="28"/>
        </w:rPr>
        <w:t>экономкласса</w:t>
      </w:r>
      <w:proofErr w:type="spellEnd"/>
      <w:r w:rsidRPr="00DA2822">
        <w:rPr>
          <w:rFonts w:ascii="Times New Roman" w:hAnsi="Times New Roman" w:cs="Times New Roman"/>
          <w:sz w:val="28"/>
        </w:rPr>
        <w:t xml:space="preserve"> 429 молодых семей с использованием заемных и собственных средств, в  том  числе: в  2013 году – 147   молодых  семей;    в 2014    году – 141  молодую  семью; в 2015 году – 141 молодую семью;</w:t>
      </w:r>
      <w:r>
        <w:rPr>
          <w:rFonts w:ascii="Times New Roman" w:hAnsi="Times New Roman" w:cs="Times New Roman"/>
          <w:sz w:val="28"/>
        </w:rPr>
        <w:t>(</w:t>
      </w:r>
      <w:r w:rsidRPr="00764802">
        <w:t xml:space="preserve"> </w:t>
      </w:r>
      <w:r w:rsidRPr="00764802">
        <w:rPr>
          <w:rFonts w:ascii="Times New Roman" w:hAnsi="Times New Roman" w:cs="Times New Roman"/>
          <w:sz w:val="28"/>
        </w:rPr>
        <w:t>http://www.vlc.ru/docs/npa/48821/</w:t>
      </w:r>
      <w:r>
        <w:rPr>
          <w:rFonts w:ascii="Times New Roman" w:hAnsi="Times New Roman" w:cs="Times New Roman"/>
          <w:sz w:val="28"/>
        </w:rPr>
        <w:t>)</w:t>
      </w:r>
    </w:p>
    <w:p w14:paraId="7D1F40DC" w14:textId="77777777" w:rsidR="0009284C" w:rsidRPr="00DA2822"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 xml:space="preserve"> – привлечение дополнительных финансовых средств кредитных организаций, которые предоставляют займы и жилищные кредиты, ипотечные кредиты, привлечение собственных средств граждан в сумме  </w:t>
      </w:r>
      <w:r w:rsidRPr="00DA2822">
        <w:rPr>
          <w:rFonts w:ascii="Times New Roman" w:hAnsi="Times New Roman" w:cs="Times New Roman"/>
          <w:sz w:val="28"/>
        </w:rPr>
        <w:t xml:space="preserve"> 580 000 000 рублей;</w:t>
      </w:r>
    </w:p>
    <w:p w14:paraId="33083DD2" w14:textId="77777777" w:rsidR="0009284C" w:rsidRPr="00506012" w:rsidRDefault="0009284C" w:rsidP="0009284C">
      <w:pPr>
        <w:pStyle w:val="a5"/>
        <w:numPr>
          <w:ilvl w:val="0"/>
          <w:numId w:val="5"/>
        </w:numPr>
        <w:spacing w:after="120" w:line="360" w:lineRule="auto"/>
        <w:rPr>
          <w:rFonts w:ascii="Times New Roman" w:hAnsi="Times New Roman" w:cs="Times New Roman"/>
          <w:sz w:val="28"/>
        </w:rPr>
      </w:pPr>
      <w:r w:rsidRPr="00506012">
        <w:rPr>
          <w:rFonts w:ascii="Times New Roman" w:hAnsi="Times New Roman" w:cs="Times New Roman"/>
          <w:sz w:val="28"/>
        </w:rPr>
        <w:t>улучшить демографическую ситуацию в городе Владивостоке</w:t>
      </w:r>
    </w:p>
    <w:p w14:paraId="5E386B8B" w14:textId="77777777" w:rsidR="0009284C" w:rsidRDefault="0009284C" w:rsidP="0009284C">
      <w:pPr>
        <w:spacing w:after="120" w:line="360" w:lineRule="auto"/>
        <w:ind w:left="860"/>
        <w:rPr>
          <w:rFonts w:ascii="Times New Roman" w:hAnsi="Times New Roman" w:cs="Times New Roman"/>
          <w:b/>
          <w:i/>
          <w:sz w:val="28"/>
        </w:rPr>
      </w:pPr>
      <w:r>
        <w:rPr>
          <w:rFonts w:ascii="Times New Roman" w:hAnsi="Times New Roman" w:cs="Times New Roman"/>
          <w:b/>
          <w:i/>
          <w:sz w:val="28"/>
        </w:rPr>
        <w:lastRenderedPageBreak/>
        <w:t>ЗАТО Большой Камень</w:t>
      </w:r>
    </w:p>
    <w:p w14:paraId="35828D90" w14:textId="77777777" w:rsidR="0009284C" w:rsidRDefault="0009284C" w:rsidP="0009284C">
      <w:pPr>
        <w:spacing w:after="120" w:line="360" w:lineRule="auto"/>
        <w:ind w:firstLine="720"/>
        <w:rPr>
          <w:rFonts w:ascii="Times New Roman" w:hAnsi="Times New Roman" w:cs="Times New Roman"/>
          <w:i/>
          <w:sz w:val="28"/>
        </w:rPr>
      </w:pPr>
      <w:r>
        <w:rPr>
          <w:rFonts w:ascii="Times New Roman" w:hAnsi="Times New Roman" w:cs="Times New Roman"/>
          <w:i/>
          <w:sz w:val="28"/>
        </w:rPr>
        <w:t>Развитие малого и среднего предпринимательства в ЗАТО Большой Камень</w:t>
      </w:r>
    </w:p>
    <w:p w14:paraId="6C7D8D86" w14:textId="77777777" w:rsidR="0009284C" w:rsidRPr="009641DD" w:rsidRDefault="0009284C" w:rsidP="0009284C">
      <w:pPr>
        <w:spacing w:after="120" w:line="360" w:lineRule="auto"/>
        <w:ind w:firstLine="720"/>
        <w:rPr>
          <w:rFonts w:ascii="Times New Roman" w:hAnsi="Times New Roman" w:cs="Times New Roman"/>
          <w:sz w:val="28"/>
        </w:rPr>
      </w:pPr>
      <w:r w:rsidRPr="009641DD">
        <w:rPr>
          <w:rFonts w:ascii="Times New Roman" w:hAnsi="Times New Roman" w:cs="Times New Roman"/>
          <w:sz w:val="28"/>
        </w:rPr>
        <w:t>Важным фактором роста экономики любого города является развитие малого и среднего предпринимательства. Значительный вклад</w:t>
      </w:r>
      <w:r>
        <w:rPr>
          <w:rFonts w:ascii="Times New Roman" w:hAnsi="Times New Roman" w:cs="Times New Roman"/>
          <w:sz w:val="28"/>
        </w:rPr>
        <w:t xml:space="preserve"> в экономику Большого Камня</w:t>
      </w:r>
      <w:r w:rsidRPr="009641DD">
        <w:rPr>
          <w:rFonts w:ascii="Times New Roman" w:hAnsi="Times New Roman" w:cs="Times New Roman"/>
          <w:sz w:val="28"/>
        </w:rPr>
        <w:t xml:space="preserve"> внос</w:t>
      </w:r>
      <w:r>
        <w:rPr>
          <w:rFonts w:ascii="Times New Roman" w:hAnsi="Times New Roman" w:cs="Times New Roman"/>
          <w:sz w:val="28"/>
        </w:rPr>
        <w:t>ят более 2</w:t>
      </w:r>
      <w:r w:rsidRPr="009641DD">
        <w:rPr>
          <w:rFonts w:ascii="Times New Roman" w:hAnsi="Times New Roman" w:cs="Times New Roman"/>
          <w:sz w:val="28"/>
        </w:rPr>
        <w:t xml:space="preserve"> тысяч индиви</w:t>
      </w:r>
      <w:r>
        <w:rPr>
          <w:rFonts w:ascii="Times New Roman" w:hAnsi="Times New Roman" w:cs="Times New Roman"/>
          <w:sz w:val="28"/>
        </w:rPr>
        <w:t>дуальных предпринимателей,</w:t>
      </w:r>
      <w:r w:rsidRPr="00831F54">
        <w:t xml:space="preserve"> </w:t>
      </w:r>
      <w:r w:rsidRPr="00831F54">
        <w:rPr>
          <w:rFonts w:ascii="Times New Roman" w:hAnsi="Times New Roman" w:cs="Times New Roman"/>
          <w:sz w:val="28"/>
        </w:rPr>
        <w:t>1301</w:t>
      </w:r>
      <w:r>
        <w:rPr>
          <w:rFonts w:ascii="Times New Roman" w:hAnsi="Times New Roman" w:cs="Times New Roman"/>
          <w:sz w:val="28"/>
        </w:rPr>
        <w:t xml:space="preserve"> малых предприятий и несколько</w:t>
      </w:r>
      <w:r w:rsidRPr="009641DD">
        <w:rPr>
          <w:rFonts w:ascii="Times New Roman" w:hAnsi="Times New Roman" w:cs="Times New Roman"/>
          <w:sz w:val="28"/>
        </w:rPr>
        <w:t xml:space="preserve"> средних. В бюджет </w:t>
      </w:r>
      <w:r>
        <w:rPr>
          <w:rFonts w:ascii="Times New Roman" w:hAnsi="Times New Roman" w:cs="Times New Roman"/>
          <w:sz w:val="28"/>
        </w:rPr>
        <w:t>ЗАТО Большой Камень от их деятельности в 2012</w:t>
      </w:r>
      <w:r w:rsidRPr="009641DD">
        <w:rPr>
          <w:rFonts w:ascii="Times New Roman" w:hAnsi="Times New Roman" w:cs="Times New Roman"/>
          <w:sz w:val="28"/>
        </w:rPr>
        <w:t xml:space="preserve"> году поступило до 12% налоговых платежей, а доля предпринимательства в общем объеме оборота базовых</w:t>
      </w:r>
      <w:r>
        <w:rPr>
          <w:rFonts w:ascii="Times New Roman" w:hAnsi="Times New Roman" w:cs="Times New Roman"/>
          <w:sz w:val="28"/>
        </w:rPr>
        <w:t xml:space="preserve"> отраслей экономики Большого Камня составила до 22</w:t>
      </w:r>
      <w:r w:rsidRPr="009641DD">
        <w:rPr>
          <w:rFonts w:ascii="Times New Roman" w:hAnsi="Times New Roman" w:cs="Times New Roman"/>
          <w:sz w:val="28"/>
        </w:rPr>
        <w:t>%.</w:t>
      </w:r>
    </w:p>
    <w:p w14:paraId="27AB4112" w14:textId="77777777" w:rsidR="0009284C" w:rsidRDefault="0009284C" w:rsidP="0009284C">
      <w:pPr>
        <w:spacing w:after="200" w:line="360" w:lineRule="auto"/>
        <w:ind w:firstLine="720"/>
        <w:rPr>
          <w:rFonts w:ascii="Times New Roman" w:hAnsi="Times New Roman" w:cs="Times New Roman"/>
          <w:sz w:val="28"/>
        </w:rPr>
      </w:pPr>
      <w:r w:rsidRPr="00DA2822">
        <w:rPr>
          <w:rFonts w:ascii="Times New Roman" w:hAnsi="Times New Roman" w:cs="Times New Roman"/>
          <w:sz w:val="28"/>
        </w:rPr>
        <w:t xml:space="preserve"> </w:t>
      </w:r>
      <w:r w:rsidRPr="00D2547A">
        <w:rPr>
          <w:rFonts w:ascii="Times New Roman" w:hAnsi="Times New Roman" w:cs="Times New Roman"/>
          <w:sz w:val="28"/>
        </w:rPr>
        <w:t>Самым привле</w:t>
      </w:r>
      <w:r>
        <w:rPr>
          <w:rFonts w:ascii="Times New Roman" w:hAnsi="Times New Roman" w:cs="Times New Roman"/>
          <w:sz w:val="28"/>
        </w:rPr>
        <w:t>кательным видом экономической</w:t>
      </w:r>
      <w:r w:rsidRPr="00D2547A">
        <w:rPr>
          <w:rFonts w:ascii="Times New Roman" w:hAnsi="Times New Roman" w:cs="Times New Roman"/>
          <w:sz w:val="28"/>
        </w:rPr>
        <w:t xml:space="preserve"> деятельности для субъектов малого предпринимательства остается</w:t>
      </w:r>
      <w:r>
        <w:rPr>
          <w:rFonts w:ascii="Times New Roman" w:hAnsi="Times New Roman" w:cs="Times New Roman"/>
          <w:sz w:val="28"/>
        </w:rPr>
        <w:t xml:space="preserve"> ремонт бытовых изделий, оптовая и розничная торговля, ремонт автотранспортных средств и предметов личного пользования. Доля в общей</w:t>
      </w:r>
      <w:r w:rsidRPr="00D2547A">
        <w:rPr>
          <w:rFonts w:ascii="Times New Roman" w:hAnsi="Times New Roman" w:cs="Times New Roman"/>
          <w:sz w:val="28"/>
        </w:rPr>
        <w:t xml:space="preserve"> численности субъектов малого предпринимательства с данным видом деятельности в 2010 году составила 60%. Далее следуют: «строительство» (7%), «обрабатывающие производства» </w:t>
      </w:r>
      <w:r>
        <w:rPr>
          <w:rFonts w:ascii="Times New Roman" w:hAnsi="Times New Roman" w:cs="Times New Roman"/>
          <w:sz w:val="28"/>
        </w:rPr>
        <w:t>(5%), прочие виды экономической</w:t>
      </w:r>
      <w:r w:rsidRPr="00D2547A">
        <w:rPr>
          <w:rFonts w:ascii="Times New Roman" w:hAnsi="Times New Roman" w:cs="Times New Roman"/>
          <w:sz w:val="28"/>
        </w:rPr>
        <w:t xml:space="preserve"> деятельности («транспорт», «гостиницы и рестораны», «здравоохранение и предоставление социальных услуг» и другие) (28%).</w:t>
      </w:r>
    </w:p>
    <w:p w14:paraId="6FEC1EE3" w14:textId="77777777" w:rsidR="0009284C" w:rsidRDefault="0009284C" w:rsidP="0009284C">
      <w:pPr>
        <w:spacing w:after="200" w:line="360" w:lineRule="auto"/>
        <w:ind w:firstLine="720"/>
        <w:rPr>
          <w:rFonts w:ascii="Times New Roman" w:hAnsi="Times New Roman" w:cs="Times New Roman"/>
          <w:sz w:val="28"/>
        </w:rPr>
      </w:pPr>
      <w:r w:rsidRPr="00D2547A">
        <w:rPr>
          <w:rFonts w:ascii="Times New Roman" w:hAnsi="Times New Roman" w:cs="Times New Roman"/>
          <w:sz w:val="28"/>
        </w:rPr>
        <w:t>Одним из основных экономических пока</w:t>
      </w:r>
      <w:r>
        <w:rPr>
          <w:rFonts w:ascii="Times New Roman" w:hAnsi="Times New Roman" w:cs="Times New Roman"/>
          <w:sz w:val="28"/>
        </w:rPr>
        <w:t>зателей, характеризующих хозяй</w:t>
      </w:r>
      <w:r w:rsidRPr="00D2547A">
        <w:rPr>
          <w:rFonts w:ascii="Times New Roman" w:hAnsi="Times New Roman" w:cs="Times New Roman"/>
          <w:sz w:val="28"/>
        </w:rPr>
        <w:t>ственную деятельность субъектов малого предпринимательства, являет</w:t>
      </w:r>
      <w:r>
        <w:rPr>
          <w:rFonts w:ascii="Times New Roman" w:hAnsi="Times New Roman" w:cs="Times New Roman"/>
          <w:sz w:val="28"/>
        </w:rPr>
        <w:t>ся оборот организаций, который</w:t>
      </w:r>
      <w:r w:rsidRPr="00D2547A">
        <w:rPr>
          <w:rFonts w:ascii="Times New Roman" w:hAnsi="Times New Roman" w:cs="Times New Roman"/>
          <w:sz w:val="28"/>
        </w:rPr>
        <w:t xml:space="preserve"> включает стоимость отгруженных товаров</w:t>
      </w:r>
      <w:r>
        <w:rPr>
          <w:rFonts w:ascii="Times New Roman" w:hAnsi="Times New Roman" w:cs="Times New Roman"/>
          <w:sz w:val="28"/>
        </w:rPr>
        <w:t xml:space="preserve"> </w:t>
      </w:r>
      <w:r w:rsidRPr="00D2547A">
        <w:rPr>
          <w:rFonts w:ascii="Times New Roman" w:hAnsi="Times New Roman" w:cs="Times New Roman"/>
          <w:sz w:val="28"/>
        </w:rPr>
        <w:t>собственного производства, стоимость работ и услуг, выполненных собственными силами, а также выручка от продажи приобретенных на стороне товаров.</w:t>
      </w:r>
    </w:p>
    <w:p w14:paraId="5069D204" w14:textId="77777777" w:rsidR="0009284C" w:rsidRPr="00D2547A" w:rsidRDefault="0009284C" w:rsidP="0009284C">
      <w:pPr>
        <w:spacing w:after="200" w:line="360" w:lineRule="auto"/>
        <w:ind w:firstLine="720"/>
        <w:rPr>
          <w:rFonts w:ascii="Times New Roman" w:hAnsi="Times New Roman" w:cs="Times New Roman"/>
          <w:sz w:val="28"/>
        </w:rPr>
      </w:pPr>
      <w:r w:rsidRPr="00D2547A">
        <w:rPr>
          <w:rFonts w:ascii="Times New Roman" w:hAnsi="Times New Roman" w:cs="Times New Roman"/>
          <w:sz w:val="28"/>
        </w:rPr>
        <w:t>Поддержка развития малого и среднего предпринимательства реализуется путем формирования правового поля, информационного и консультационного обучения, соде</w:t>
      </w:r>
      <w:r>
        <w:rPr>
          <w:rFonts w:ascii="Times New Roman" w:hAnsi="Times New Roman" w:cs="Times New Roman"/>
          <w:sz w:val="28"/>
        </w:rPr>
        <w:t>йс</w:t>
      </w:r>
      <w:r w:rsidRPr="00D2547A">
        <w:rPr>
          <w:rFonts w:ascii="Times New Roman" w:hAnsi="Times New Roman" w:cs="Times New Roman"/>
          <w:sz w:val="28"/>
        </w:rPr>
        <w:t xml:space="preserve">твия в создании инфраструктуры </w:t>
      </w:r>
      <w:r w:rsidRPr="00D2547A">
        <w:rPr>
          <w:rFonts w:ascii="Times New Roman" w:hAnsi="Times New Roman" w:cs="Times New Roman"/>
          <w:sz w:val="28"/>
        </w:rPr>
        <w:lastRenderedPageBreak/>
        <w:t>поддержки, размещения муниципального заказа, предоставление в аренду объектов муниципал</w:t>
      </w:r>
      <w:r>
        <w:rPr>
          <w:rFonts w:ascii="Times New Roman" w:hAnsi="Times New Roman" w:cs="Times New Roman"/>
          <w:sz w:val="28"/>
        </w:rPr>
        <w:t>ьной собственности на льготной</w:t>
      </w:r>
      <w:r w:rsidRPr="00D2547A">
        <w:rPr>
          <w:rFonts w:ascii="Times New Roman" w:hAnsi="Times New Roman" w:cs="Times New Roman"/>
          <w:sz w:val="28"/>
        </w:rPr>
        <w:t xml:space="preserve"> основе по приоритетным для территории направлениям.</w:t>
      </w:r>
    </w:p>
    <w:p w14:paraId="06AABE7F" w14:textId="77777777" w:rsidR="0009284C" w:rsidRDefault="0009284C" w:rsidP="0009284C">
      <w:pPr>
        <w:spacing w:after="200" w:line="360" w:lineRule="auto"/>
        <w:ind w:firstLine="720"/>
        <w:rPr>
          <w:rFonts w:ascii="Times New Roman" w:hAnsi="Times New Roman" w:cs="Times New Roman"/>
          <w:sz w:val="28"/>
        </w:rPr>
      </w:pPr>
      <w:r w:rsidRPr="00D2547A">
        <w:rPr>
          <w:rFonts w:ascii="Times New Roman" w:hAnsi="Times New Roman" w:cs="Times New Roman"/>
          <w:sz w:val="28"/>
        </w:rPr>
        <w:t>В 2010 году доля заказов, размещенных у субъектов малого предпринимательства, в общем объеме поставок товаров, выполнения работ, оказания услуг для муниципальных нужд составила 53%. Данны</w:t>
      </w:r>
      <w:r>
        <w:rPr>
          <w:rFonts w:ascii="Times New Roman" w:hAnsi="Times New Roman" w:cs="Times New Roman"/>
          <w:sz w:val="28"/>
        </w:rPr>
        <w:t>й</w:t>
      </w:r>
      <w:r w:rsidRPr="00D2547A">
        <w:rPr>
          <w:rFonts w:ascii="Times New Roman" w:hAnsi="Times New Roman" w:cs="Times New Roman"/>
          <w:sz w:val="28"/>
        </w:rPr>
        <w:t xml:space="preserve"> показатель выше уровня прошлого года на 44%, что связано с ростом активности и повышением конкурентн</w:t>
      </w:r>
      <w:r>
        <w:rPr>
          <w:rFonts w:ascii="Times New Roman" w:hAnsi="Times New Roman" w:cs="Times New Roman"/>
          <w:sz w:val="28"/>
        </w:rPr>
        <w:t>ых преимуществ субъектов малого п</w:t>
      </w:r>
      <w:r w:rsidRPr="00D2547A">
        <w:rPr>
          <w:rFonts w:ascii="Times New Roman" w:hAnsi="Times New Roman" w:cs="Times New Roman"/>
          <w:sz w:val="28"/>
        </w:rPr>
        <w:t>редпринимательства при размещении муниципального заказа.</w:t>
      </w:r>
    </w:p>
    <w:p w14:paraId="5F5AB5D9" w14:textId="77777777" w:rsidR="0009284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Ц</w:t>
      </w:r>
      <w:r>
        <w:rPr>
          <w:rFonts w:ascii="Times New Roman" w:hAnsi="Times New Roman" w:cs="Times New Roman"/>
          <w:sz w:val="28"/>
        </w:rPr>
        <w:t>елью Программы является повышение роли субъектов малого и среднего предпринимательства в социально-экономическом развитии городского округа; создание</w:t>
      </w:r>
      <w:r w:rsidRPr="005B70FC">
        <w:rPr>
          <w:rFonts w:ascii="Times New Roman" w:hAnsi="Times New Roman" w:cs="Times New Roman"/>
          <w:sz w:val="28"/>
        </w:rPr>
        <w:t xml:space="preserve"> б</w:t>
      </w:r>
      <w:r>
        <w:rPr>
          <w:rFonts w:ascii="Times New Roman" w:hAnsi="Times New Roman" w:cs="Times New Roman"/>
          <w:sz w:val="28"/>
        </w:rPr>
        <w:t>лагоприятных условий для устой</w:t>
      </w:r>
      <w:r w:rsidRPr="005B70FC">
        <w:rPr>
          <w:rFonts w:ascii="Times New Roman" w:hAnsi="Times New Roman" w:cs="Times New Roman"/>
          <w:sz w:val="28"/>
        </w:rPr>
        <w:t>чивого функционирования и развития субъектов малого и среднего</w:t>
      </w:r>
      <w:r>
        <w:rPr>
          <w:rFonts w:ascii="Times New Roman" w:hAnsi="Times New Roman" w:cs="Times New Roman"/>
          <w:sz w:val="28"/>
        </w:rPr>
        <w:t xml:space="preserve"> </w:t>
      </w:r>
      <w:r w:rsidRPr="005B70FC">
        <w:rPr>
          <w:rFonts w:ascii="Times New Roman" w:hAnsi="Times New Roman" w:cs="Times New Roman"/>
          <w:sz w:val="28"/>
        </w:rPr>
        <w:t>предпринимательства.</w:t>
      </w:r>
    </w:p>
    <w:p w14:paraId="35FF2A03" w14:textId="77777777" w:rsidR="0009284C" w:rsidRPr="005B70F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1.По направлению «Финансовая поддержка субъектов малого и среднего предпринимательства»:</w:t>
      </w:r>
    </w:p>
    <w:p w14:paraId="18FB8950" w14:textId="77777777" w:rsidR="0009284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 xml:space="preserve">Задача 1.1. </w:t>
      </w:r>
      <w:r>
        <w:rPr>
          <w:rFonts w:ascii="Times New Roman" w:hAnsi="Times New Roman" w:cs="Times New Roman"/>
          <w:sz w:val="28"/>
        </w:rPr>
        <w:t>Финансовая поддержка субъектов малого и среднего предпринимательства, которые производят и реализуют товары, услуги и работы, предназначенные для внутреннего рынка Российской Федерации и( или) экспорта.</w:t>
      </w:r>
    </w:p>
    <w:p w14:paraId="04CF7BD6" w14:textId="77777777" w:rsidR="0009284C" w:rsidRPr="005B70FC"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Срок решения данной</w:t>
      </w:r>
      <w:r w:rsidRPr="005B70FC">
        <w:rPr>
          <w:rFonts w:ascii="Times New Roman" w:hAnsi="Times New Roman" w:cs="Times New Roman"/>
          <w:sz w:val="28"/>
        </w:rPr>
        <w:t xml:space="preserve"> </w:t>
      </w:r>
      <w:r>
        <w:rPr>
          <w:rFonts w:ascii="Times New Roman" w:hAnsi="Times New Roman" w:cs="Times New Roman"/>
          <w:sz w:val="28"/>
        </w:rPr>
        <w:t>задачи: 2012-2014 годы. Целевой</w:t>
      </w:r>
      <w:r w:rsidRPr="005B70FC">
        <w:rPr>
          <w:rFonts w:ascii="Times New Roman" w:hAnsi="Times New Roman" w:cs="Times New Roman"/>
          <w:sz w:val="28"/>
        </w:rPr>
        <w:t xml:space="preserve"> индикатор – финансовая поддержка не менее 3-х субъектов малого и среднего предпринимательства, соответствующих предъявляемым требованиям.</w:t>
      </w:r>
    </w:p>
    <w:p w14:paraId="26CE75F1" w14:textId="77777777" w:rsidR="0009284C" w:rsidRPr="005B70F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2. По направлению «Информационная и консультационная поддержка субъектов малого и среднего предпринимательства»:</w:t>
      </w:r>
    </w:p>
    <w:p w14:paraId="598F770A" w14:textId="77777777" w:rsidR="0009284C" w:rsidRPr="005B70F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Задача 2.1. Ок</w:t>
      </w:r>
      <w:r>
        <w:rPr>
          <w:rFonts w:ascii="Times New Roman" w:hAnsi="Times New Roman" w:cs="Times New Roman"/>
          <w:sz w:val="28"/>
        </w:rPr>
        <w:t>азание поддержки субъектам малого и среднего предпринимательства с помощью предоставления нужной информации и консультаций (экономической, правовой, статистической</w:t>
      </w:r>
      <w:r w:rsidRPr="005B70FC">
        <w:rPr>
          <w:rFonts w:ascii="Times New Roman" w:hAnsi="Times New Roman" w:cs="Times New Roman"/>
          <w:sz w:val="28"/>
        </w:rPr>
        <w:t xml:space="preserve">, </w:t>
      </w:r>
      <w:r>
        <w:rPr>
          <w:rFonts w:ascii="Times New Roman" w:hAnsi="Times New Roman" w:cs="Times New Roman"/>
          <w:sz w:val="28"/>
        </w:rPr>
        <w:t>производственно-</w:t>
      </w:r>
      <w:r>
        <w:rPr>
          <w:rFonts w:ascii="Times New Roman" w:hAnsi="Times New Roman" w:cs="Times New Roman"/>
          <w:sz w:val="28"/>
        </w:rPr>
        <w:lastRenderedPageBreak/>
        <w:t>технологической</w:t>
      </w:r>
      <w:r w:rsidRPr="005B70FC">
        <w:rPr>
          <w:rFonts w:ascii="Times New Roman" w:hAnsi="Times New Roman" w:cs="Times New Roman"/>
          <w:sz w:val="28"/>
        </w:rPr>
        <w:t>,</w:t>
      </w:r>
      <w:r>
        <w:rPr>
          <w:rFonts w:ascii="Times New Roman" w:hAnsi="Times New Roman" w:cs="Times New Roman"/>
          <w:sz w:val="28"/>
        </w:rPr>
        <w:t xml:space="preserve"> маркетинга и др.), необходимой</w:t>
      </w:r>
      <w:r w:rsidRPr="005B70FC">
        <w:rPr>
          <w:rFonts w:ascii="Times New Roman" w:hAnsi="Times New Roman" w:cs="Times New Roman"/>
          <w:sz w:val="28"/>
        </w:rPr>
        <w:t xml:space="preserve"> для развития субъектов малого и среднего предпринимательства.</w:t>
      </w:r>
    </w:p>
    <w:p w14:paraId="6FD6A853" w14:textId="77777777" w:rsidR="0009284C" w:rsidRPr="005B70FC"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Срок решения данной</w:t>
      </w:r>
      <w:r w:rsidRPr="005B70FC">
        <w:rPr>
          <w:rFonts w:ascii="Times New Roman" w:hAnsi="Times New Roman" w:cs="Times New Roman"/>
          <w:sz w:val="28"/>
        </w:rPr>
        <w:t xml:space="preserve"> </w:t>
      </w:r>
      <w:r>
        <w:rPr>
          <w:rFonts w:ascii="Times New Roman" w:hAnsi="Times New Roman" w:cs="Times New Roman"/>
          <w:sz w:val="28"/>
        </w:rPr>
        <w:t>задачи: 2012-2014 годы. Целевой</w:t>
      </w:r>
      <w:r w:rsidRPr="005B70FC">
        <w:rPr>
          <w:rFonts w:ascii="Times New Roman" w:hAnsi="Times New Roman" w:cs="Times New Roman"/>
          <w:sz w:val="28"/>
        </w:rPr>
        <w:t xml:space="preserve"> индикатор - степень удовлетворенности субъектов малого и среднего предпринимательства качеством информационно-консультационных услуг (от 60% до 70% по годам соответственно).</w:t>
      </w:r>
    </w:p>
    <w:p w14:paraId="1904755C" w14:textId="77777777" w:rsidR="0009284C" w:rsidRPr="005B70F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3. По направлению «Имущественная поддержка»:</w:t>
      </w:r>
    </w:p>
    <w:p w14:paraId="5B1711FA" w14:textId="77777777" w:rsidR="0009284C" w:rsidRPr="005B70F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Зад</w:t>
      </w:r>
      <w:r>
        <w:rPr>
          <w:rFonts w:ascii="Times New Roman" w:hAnsi="Times New Roman" w:cs="Times New Roman"/>
          <w:sz w:val="28"/>
        </w:rPr>
        <w:t>ача 3.1. Оказание имущественной</w:t>
      </w:r>
      <w:r w:rsidRPr="005B70FC">
        <w:rPr>
          <w:rFonts w:ascii="Times New Roman" w:hAnsi="Times New Roman" w:cs="Times New Roman"/>
          <w:sz w:val="28"/>
        </w:rPr>
        <w:t xml:space="preserve">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rPr>
        <w:t>(</w:t>
      </w:r>
      <w:r w:rsidRPr="00764802">
        <w:t xml:space="preserve"> </w:t>
      </w:r>
      <w:r w:rsidRPr="00764802">
        <w:rPr>
          <w:rFonts w:ascii="Times New Roman" w:hAnsi="Times New Roman" w:cs="Times New Roman"/>
          <w:sz w:val="28"/>
        </w:rPr>
        <w:t>http://www.bk.pk.ru/city/economy/municipal_programs/2277/</w:t>
      </w:r>
      <w:r>
        <w:rPr>
          <w:rFonts w:ascii="Times New Roman" w:hAnsi="Times New Roman" w:cs="Times New Roman"/>
          <w:sz w:val="28"/>
        </w:rPr>
        <w:t>)</w:t>
      </w:r>
    </w:p>
    <w:p w14:paraId="1F198F92" w14:textId="77777777" w:rsidR="0009284C" w:rsidRPr="005B70F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Срок решения дан</w:t>
      </w:r>
      <w:r>
        <w:rPr>
          <w:rFonts w:ascii="Times New Roman" w:hAnsi="Times New Roman" w:cs="Times New Roman"/>
          <w:sz w:val="28"/>
        </w:rPr>
        <w:t>ной</w:t>
      </w:r>
      <w:r w:rsidRPr="005B70FC">
        <w:rPr>
          <w:rFonts w:ascii="Times New Roman" w:hAnsi="Times New Roman" w:cs="Times New Roman"/>
          <w:sz w:val="28"/>
        </w:rPr>
        <w:t xml:space="preserve"> </w:t>
      </w:r>
      <w:r>
        <w:rPr>
          <w:rFonts w:ascii="Times New Roman" w:hAnsi="Times New Roman" w:cs="Times New Roman"/>
          <w:sz w:val="28"/>
        </w:rPr>
        <w:t>задачи: 2012-2014 годы. Целевой</w:t>
      </w:r>
      <w:r w:rsidRPr="005B70FC">
        <w:rPr>
          <w:rFonts w:ascii="Times New Roman" w:hAnsi="Times New Roman" w:cs="Times New Roman"/>
          <w:sz w:val="28"/>
        </w:rPr>
        <w:t xml:space="preserve"> индикатор - положительная динамика единиц муниципального недвижимого имущества, предоставленного субъектам малого и среднего предпринимательства на условиях аренды и включенного в перечень муниципального имущества, предназначен</w:t>
      </w:r>
      <w:r>
        <w:rPr>
          <w:rFonts w:ascii="Times New Roman" w:hAnsi="Times New Roman" w:cs="Times New Roman"/>
          <w:sz w:val="28"/>
        </w:rPr>
        <w:t>ного для оказания имущественной поддержки данной категории хозяй</w:t>
      </w:r>
      <w:r w:rsidRPr="005B70FC">
        <w:rPr>
          <w:rFonts w:ascii="Times New Roman" w:hAnsi="Times New Roman" w:cs="Times New Roman"/>
          <w:sz w:val="28"/>
        </w:rPr>
        <w:t>ствующих субъектов, в %.</w:t>
      </w:r>
    </w:p>
    <w:p w14:paraId="32A58F29" w14:textId="77777777" w:rsidR="0009284C" w:rsidRPr="005B70F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4. По направлению «Поддержка субъектов малого и среднего предпринимательства в области подготовки, переподготовки и повышения квалификации кадров»:</w:t>
      </w:r>
    </w:p>
    <w:p w14:paraId="1471D770" w14:textId="77777777" w:rsidR="0009284C" w:rsidRPr="005B70FC" w:rsidRDefault="0009284C" w:rsidP="0009284C">
      <w:pPr>
        <w:spacing w:after="120" w:line="360" w:lineRule="auto"/>
        <w:ind w:firstLine="720"/>
        <w:rPr>
          <w:rFonts w:ascii="Times New Roman" w:hAnsi="Times New Roman" w:cs="Times New Roman"/>
          <w:sz w:val="28"/>
        </w:rPr>
      </w:pPr>
      <w:r w:rsidRPr="005B70FC">
        <w:rPr>
          <w:rFonts w:ascii="Times New Roman" w:hAnsi="Times New Roman" w:cs="Times New Roman"/>
          <w:sz w:val="28"/>
        </w:rPr>
        <w:t xml:space="preserve">Задача 4.1. </w:t>
      </w:r>
      <w:r>
        <w:rPr>
          <w:rFonts w:ascii="Times New Roman" w:hAnsi="Times New Roman" w:cs="Times New Roman"/>
          <w:sz w:val="28"/>
        </w:rPr>
        <w:t xml:space="preserve">Поддержка субъектов малого и среднего предпринимательства в сфере переподготовки, подготовки и </w:t>
      </w:r>
      <w:proofErr w:type="spellStart"/>
      <w:r>
        <w:rPr>
          <w:rFonts w:ascii="Times New Roman" w:hAnsi="Times New Roman" w:cs="Times New Roman"/>
          <w:sz w:val="28"/>
        </w:rPr>
        <w:t>преквалификации</w:t>
      </w:r>
      <w:proofErr w:type="spellEnd"/>
      <w:r>
        <w:rPr>
          <w:rFonts w:ascii="Times New Roman" w:hAnsi="Times New Roman" w:cs="Times New Roman"/>
          <w:sz w:val="28"/>
        </w:rPr>
        <w:t xml:space="preserve"> кадров.</w:t>
      </w:r>
    </w:p>
    <w:p w14:paraId="6E62985C" w14:textId="77777777" w:rsidR="0009284C"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Срок решения данной</w:t>
      </w:r>
      <w:r w:rsidRPr="005B70FC">
        <w:rPr>
          <w:rFonts w:ascii="Times New Roman" w:hAnsi="Times New Roman" w:cs="Times New Roman"/>
          <w:sz w:val="28"/>
        </w:rPr>
        <w:t xml:space="preserve"> </w:t>
      </w:r>
      <w:r>
        <w:rPr>
          <w:rFonts w:ascii="Times New Roman" w:hAnsi="Times New Roman" w:cs="Times New Roman"/>
          <w:sz w:val="28"/>
        </w:rPr>
        <w:t>задачи: 2012-2014 годы. Целевой</w:t>
      </w:r>
      <w:r w:rsidRPr="005B70FC">
        <w:rPr>
          <w:rFonts w:ascii="Times New Roman" w:hAnsi="Times New Roman" w:cs="Times New Roman"/>
          <w:sz w:val="28"/>
        </w:rPr>
        <w:t xml:space="preserve"> индикатор - степень удовлетворенности субъектов малого и среднего предпринимательства качеством проводимых обучающих мероприятий (от </w:t>
      </w:r>
      <w:r w:rsidRPr="005B70FC">
        <w:rPr>
          <w:rFonts w:ascii="Times New Roman" w:hAnsi="Times New Roman" w:cs="Times New Roman"/>
          <w:sz w:val="28"/>
        </w:rPr>
        <w:lastRenderedPageBreak/>
        <w:t>60% до 70% по годам соответственно</w:t>
      </w:r>
      <w:r>
        <w:rPr>
          <w:rFonts w:ascii="Times New Roman" w:hAnsi="Times New Roman" w:cs="Times New Roman"/>
          <w:sz w:val="28"/>
        </w:rPr>
        <w:t>)(</w:t>
      </w:r>
      <w:r w:rsidRPr="00764802">
        <w:t xml:space="preserve"> </w:t>
      </w:r>
      <w:r w:rsidRPr="00764802">
        <w:rPr>
          <w:rFonts w:ascii="Times New Roman" w:hAnsi="Times New Roman" w:cs="Times New Roman"/>
          <w:sz w:val="28"/>
        </w:rPr>
        <w:t>http://www.bk.pk.ru/city/economy/municipal_programs/2277/</w:t>
      </w:r>
      <w:r>
        <w:rPr>
          <w:rFonts w:ascii="Times New Roman" w:hAnsi="Times New Roman" w:cs="Times New Roman"/>
          <w:sz w:val="28"/>
        </w:rPr>
        <w:t>)</w:t>
      </w:r>
    </w:p>
    <w:p w14:paraId="577BF5DC" w14:textId="77777777" w:rsidR="0009284C" w:rsidRDefault="0009284C" w:rsidP="0009284C">
      <w:pPr>
        <w:spacing w:after="200" w:line="360" w:lineRule="auto"/>
        <w:ind w:firstLine="720"/>
        <w:rPr>
          <w:rFonts w:ascii="Times New Roman" w:hAnsi="Times New Roman" w:cs="Times New Roman"/>
          <w:i/>
          <w:sz w:val="28"/>
        </w:rPr>
      </w:pPr>
      <w:r>
        <w:rPr>
          <w:rFonts w:ascii="Times New Roman" w:hAnsi="Times New Roman" w:cs="Times New Roman"/>
          <w:i/>
          <w:sz w:val="28"/>
        </w:rPr>
        <w:t>Строительство доступного жилья в городском округе ЗАТО Большой Камень</w:t>
      </w:r>
    </w:p>
    <w:p w14:paraId="4993DD40" w14:textId="77777777" w:rsidR="0009284C"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В качестве одной из приоритетных задач государство обозначило предоставление условий для реализации права на доступное жилье для граждан, на бесплатное социальное жилье для малоимущих граждан, так ка единственная возможность для малоимущих граждан получить жилье и улучшить условия проживания – получение помещения по договору социального найма.</w:t>
      </w:r>
    </w:p>
    <w:p w14:paraId="489BC268" w14:textId="77777777" w:rsidR="0009284C" w:rsidRPr="001D52AE" w:rsidRDefault="0009284C" w:rsidP="0009284C">
      <w:pPr>
        <w:spacing w:after="120" w:line="360" w:lineRule="auto"/>
        <w:ind w:firstLine="720"/>
        <w:rPr>
          <w:rFonts w:ascii="Times New Roman" w:hAnsi="Times New Roman" w:cs="Times New Roman"/>
          <w:sz w:val="28"/>
        </w:rPr>
      </w:pPr>
      <w:r w:rsidRPr="001D52AE">
        <w:rPr>
          <w:rFonts w:ascii="Times New Roman" w:hAnsi="Times New Roman" w:cs="Times New Roman"/>
          <w:sz w:val="28"/>
        </w:rPr>
        <w:t>Федеральным законом от 06 октября 2003 № 131-ФЗ «Об общих принципах организации местного самоуправления в Российской Федерации» полномочия по обеспечению малоимущих граждан жилыми помещениями переданы органам местного самоуправления.</w:t>
      </w:r>
    </w:p>
    <w:p w14:paraId="1A7DE7AD" w14:textId="77777777" w:rsidR="0009284C" w:rsidRPr="00850A72" w:rsidRDefault="0009284C" w:rsidP="0009284C">
      <w:pPr>
        <w:pStyle w:val="a5"/>
        <w:numPr>
          <w:ilvl w:val="0"/>
          <w:numId w:val="6"/>
        </w:numPr>
        <w:spacing w:after="120" w:line="360" w:lineRule="auto"/>
        <w:rPr>
          <w:rFonts w:ascii="Times New Roman" w:hAnsi="Times New Roman" w:cs="Times New Roman"/>
          <w:sz w:val="28"/>
        </w:rPr>
      </w:pPr>
      <w:r w:rsidRPr="00850A72">
        <w:rPr>
          <w:rFonts w:ascii="Times New Roman" w:hAnsi="Times New Roman" w:cs="Times New Roman"/>
          <w:sz w:val="28"/>
        </w:rPr>
        <w:t xml:space="preserve">Одним из важных вопросов местного значения является не только обеспечение граждан, признанных малоимущими, нуждающихся в улучшении жилищных условий, жилыми помещениями, но и создание условий для развития жилищного строительства. </w:t>
      </w:r>
    </w:p>
    <w:p w14:paraId="6B2D8DCB" w14:textId="77777777" w:rsidR="0009284C" w:rsidRPr="00850A72" w:rsidRDefault="0009284C" w:rsidP="0009284C">
      <w:pPr>
        <w:spacing w:after="120" w:line="360" w:lineRule="auto"/>
        <w:ind w:firstLine="720"/>
        <w:rPr>
          <w:rFonts w:ascii="Times New Roman" w:hAnsi="Times New Roman" w:cs="Times New Roman"/>
          <w:sz w:val="28"/>
        </w:rPr>
      </w:pPr>
      <w:r w:rsidRPr="00850A72">
        <w:rPr>
          <w:rFonts w:ascii="Times New Roman" w:hAnsi="Times New Roman" w:cs="Times New Roman"/>
          <w:sz w:val="28"/>
        </w:rPr>
        <w:t>Пути решения проблемы  обеспеченности жильем населения  разные: участие в реализации одноименный краевых программ данной направленности, долевое участие городского округа в строительстве жилья коммерческими застройщиками; развитие ипотечного кредитования жилищного строительства; обеспечение земельных участков инженерной инфраструктурой для последующей организации жилищного строительства, сокращение сроков прохождения документов, связанных с выделением  земельных участков под жилищное строительство. Эти меры предусмотрены программными мероприятиями.</w:t>
      </w:r>
    </w:p>
    <w:p w14:paraId="4DA59C8E" w14:textId="77777777" w:rsidR="0009284C" w:rsidRPr="00850A72" w:rsidRDefault="0009284C" w:rsidP="0009284C">
      <w:pPr>
        <w:spacing w:after="120" w:line="360" w:lineRule="auto"/>
        <w:ind w:firstLine="720"/>
        <w:rPr>
          <w:rFonts w:ascii="Times New Roman" w:hAnsi="Times New Roman" w:cs="Times New Roman"/>
          <w:sz w:val="28"/>
        </w:rPr>
      </w:pPr>
      <w:r w:rsidRPr="00850A72">
        <w:rPr>
          <w:rFonts w:ascii="Times New Roman" w:hAnsi="Times New Roman" w:cs="Times New Roman"/>
          <w:sz w:val="28"/>
        </w:rPr>
        <w:lastRenderedPageBreak/>
        <w:t>Целью Программы является обеспечение жильем принятых на учет граждан, признанных в установленном порядке малоимущими и нуждающимися в жилых помещениях по договорам социального найма, а также создание условий для повышения  доступности жилья для населения городского округа.</w:t>
      </w:r>
    </w:p>
    <w:p w14:paraId="6573DE82" w14:textId="77777777" w:rsidR="0009284C" w:rsidRPr="00850A72" w:rsidRDefault="0009284C" w:rsidP="0009284C">
      <w:pPr>
        <w:spacing w:after="120" w:line="360" w:lineRule="auto"/>
        <w:ind w:firstLine="720"/>
        <w:rPr>
          <w:rFonts w:ascii="Times New Roman" w:hAnsi="Times New Roman" w:cs="Times New Roman"/>
          <w:sz w:val="28"/>
        </w:rPr>
      </w:pPr>
      <w:r w:rsidRPr="00850A72">
        <w:rPr>
          <w:rFonts w:ascii="Times New Roman" w:hAnsi="Times New Roman" w:cs="Times New Roman"/>
          <w:sz w:val="28"/>
        </w:rPr>
        <w:tab/>
        <w:t xml:space="preserve">Достижение целей планируется обеспечить посредством реализации следующих задач. </w:t>
      </w:r>
    </w:p>
    <w:p w14:paraId="292C02C9" w14:textId="77777777" w:rsidR="0009284C" w:rsidRPr="00850A72" w:rsidRDefault="0009284C" w:rsidP="0009284C">
      <w:pPr>
        <w:spacing w:after="120" w:line="360" w:lineRule="auto"/>
        <w:ind w:firstLine="720"/>
        <w:rPr>
          <w:rFonts w:ascii="Times New Roman" w:hAnsi="Times New Roman" w:cs="Times New Roman"/>
          <w:sz w:val="28"/>
        </w:rPr>
      </w:pPr>
      <w:r w:rsidRPr="00850A72">
        <w:rPr>
          <w:rFonts w:ascii="Times New Roman" w:hAnsi="Times New Roman" w:cs="Times New Roman"/>
          <w:sz w:val="28"/>
        </w:rPr>
        <w:t>Задача 1. Строительство жилья для обеспечения малоимущих граждан, проживающих в городском округе и нуждающихся в улучшении жилищных условий.</w:t>
      </w:r>
    </w:p>
    <w:p w14:paraId="18739F88" w14:textId="77777777" w:rsidR="0009284C" w:rsidRPr="00850A72" w:rsidRDefault="0009284C" w:rsidP="0009284C">
      <w:pPr>
        <w:spacing w:after="120" w:line="360" w:lineRule="auto"/>
        <w:ind w:firstLine="720"/>
        <w:rPr>
          <w:rFonts w:ascii="Times New Roman" w:hAnsi="Times New Roman" w:cs="Times New Roman"/>
          <w:sz w:val="28"/>
        </w:rPr>
      </w:pPr>
      <w:r w:rsidRPr="00850A72">
        <w:rPr>
          <w:rFonts w:ascii="Times New Roman" w:hAnsi="Times New Roman" w:cs="Times New Roman"/>
          <w:sz w:val="28"/>
        </w:rPr>
        <w:t xml:space="preserve">Задача 2. Создание условий для жилищного строительства на территории городского округа.  </w:t>
      </w:r>
    </w:p>
    <w:p w14:paraId="26BBD4F6" w14:textId="77777777" w:rsidR="0009284C" w:rsidRPr="00850A72"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Оценка результативности реализации п</w:t>
      </w:r>
      <w:r w:rsidRPr="00850A72">
        <w:rPr>
          <w:rFonts w:ascii="Times New Roman" w:hAnsi="Times New Roman" w:cs="Times New Roman"/>
          <w:sz w:val="28"/>
        </w:rPr>
        <w:t>рограммы будет осуществляться посредством использования двух групп показателей</w:t>
      </w:r>
      <w:r>
        <w:rPr>
          <w:rFonts w:ascii="Times New Roman" w:hAnsi="Times New Roman" w:cs="Times New Roman"/>
          <w:sz w:val="28"/>
        </w:rPr>
        <w:t>.</w:t>
      </w:r>
      <w:r w:rsidRPr="00850A72">
        <w:rPr>
          <w:rFonts w:ascii="Times New Roman" w:hAnsi="Times New Roman" w:cs="Times New Roman"/>
          <w:sz w:val="28"/>
        </w:rPr>
        <w:tab/>
        <w:t>Д</w:t>
      </w:r>
      <w:r>
        <w:rPr>
          <w:rFonts w:ascii="Times New Roman" w:hAnsi="Times New Roman" w:cs="Times New Roman"/>
          <w:sz w:val="28"/>
        </w:rPr>
        <w:t>ля оценки конечных результатов п</w:t>
      </w:r>
      <w:r w:rsidRPr="00850A72">
        <w:rPr>
          <w:rFonts w:ascii="Times New Roman" w:hAnsi="Times New Roman" w:cs="Times New Roman"/>
          <w:sz w:val="28"/>
        </w:rPr>
        <w:t>рограммы используются следующие целевые индикаторы:</w:t>
      </w:r>
    </w:p>
    <w:p w14:paraId="0EE5AFD2" w14:textId="77777777" w:rsidR="0009284C" w:rsidRPr="00850A72"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w:t>
      </w:r>
      <w:r w:rsidRPr="00850A72">
        <w:rPr>
          <w:rFonts w:ascii="Times New Roman" w:hAnsi="Times New Roman" w:cs="Times New Roman"/>
          <w:sz w:val="28"/>
        </w:rPr>
        <w:t>увеличение муниципального жилищного фонда за счет строительства многоквартирных жилых домов для обеспечения малоимущих граждан, проживающих в городском округе и нуждающихся в улучшении жилищных условий;</w:t>
      </w:r>
    </w:p>
    <w:p w14:paraId="1C96C596" w14:textId="77777777" w:rsidR="0009284C" w:rsidRPr="00850A72"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w:t>
      </w:r>
      <w:r w:rsidRPr="00850A72">
        <w:rPr>
          <w:rFonts w:ascii="Times New Roman" w:hAnsi="Times New Roman" w:cs="Times New Roman"/>
          <w:sz w:val="28"/>
        </w:rPr>
        <w:t xml:space="preserve">снижение доли принятых на учет граждан, признанных в установленном порядке малоимущими и нуждающимися в жилых помещениях по договорам социального найма; </w:t>
      </w:r>
    </w:p>
    <w:p w14:paraId="5F26CB1B" w14:textId="77777777" w:rsidR="0009284C" w:rsidRPr="00850A72" w:rsidRDefault="0009284C" w:rsidP="0009284C">
      <w:pPr>
        <w:spacing w:after="120" w:line="360" w:lineRule="auto"/>
        <w:ind w:firstLine="720"/>
        <w:rPr>
          <w:rFonts w:ascii="Times New Roman" w:hAnsi="Times New Roman" w:cs="Times New Roman"/>
          <w:sz w:val="28"/>
        </w:rPr>
      </w:pPr>
      <w:r>
        <w:rPr>
          <w:rFonts w:ascii="Times New Roman" w:hAnsi="Times New Roman" w:cs="Times New Roman"/>
          <w:sz w:val="28"/>
        </w:rPr>
        <w:t>-</w:t>
      </w:r>
      <w:r w:rsidRPr="00850A72">
        <w:rPr>
          <w:rFonts w:ascii="Times New Roman" w:hAnsi="Times New Roman" w:cs="Times New Roman"/>
          <w:sz w:val="28"/>
        </w:rPr>
        <w:t>снижение доли семей, признанных малоимущими и состоящих на учете в качестве нуждающихся в жилых помещениях, в общей численности населения городского округа.</w:t>
      </w:r>
      <w:r>
        <w:rPr>
          <w:rFonts w:ascii="Times New Roman" w:hAnsi="Times New Roman" w:cs="Times New Roman"/>
          <w:sz w:val="28"/>
        </w:rPr>
        <w:t>(</w:t>
      </w:r>
      <w:r w:rsidRPr="00764802">
        <w:t xml:space="preserve"> </w:t>
      </w:r>
      <w:r w:rsidRPr="00764802">
        <w:rPr>
          <w:rFonts w:ascii="Times New Roman" w:hAnsi="Times New Roman" w:cs="Times New Roman"/>
          <w:sz w:val="28"/>
        </w:rPr>
        <w:t>http://www.bk.pk.ru/city/economy/municipal_programs/2283/</w:t>
      </w:r>
      <w:r>
        <w:rPr>
          <w:rFonts w:ascii="Times New Roman" w:hAnsi="Times New Roman" w:cs="Times New Roman"/>
          <w:sz w:val="28"/>
        </w:rPr>
        <w:t>)</w:t>
      </w:r>
    </w:p>
    <w:p w14:paraId="6E4AACD0" w14:textId="77777777" w:rsidR="0009284C" w:rsidRDefault="0009284C" w:rsidP="0009284C">
      <w:pPr>
        <w:spacing w:after="200" w:line="360" w:lineRule="auto"/>
        <w:ind w:firstLine="720"/>
        <w:rPr>
          <w:rFonts w:ascii="Times New Roman" w:hAnsi="Times New Roman" w:cs="Times New Roman"/>
          <w:sz w:val="28"/>
        </w:rPr>
      </w:pPr>
      <w:r>
        <w:rPr>
          <w:rFonts w:ascii="Times New Roman" w:hAnsi="Times New Roman" w:cs="Times New Roman"/>
          <w:sz w:val="28"/>
        </w:rPr>
        <w:br w:type="page"/>
      </w:r>
    </w:p>
    <w:p w14:paraId="13D3775F" w14:textId="6E254D9A" w:rsidR="0009284C" w:rsidRPr="00323A16" w:rsidRDefault="0009284C" w:rsidP="00323A16">
      <w:pPr>
        <w:pStyle w:val="7"/>
        <w:rPr>
          <w:rFonts w:ascii="Times New Roman" w:hAnsi="Times New Roman" w:cs="Times New Roman"/>
          <w:b/>
          <w:i w:val="0"/>
          <w:sz w:val="28"/>
          <w:szCs w:val="28"/>
        </w:rPr>
      </w:pPr>
      <w:bookmarkStart w:id="8" w:name="_Toc231983818"/>
      <w:r w:rsidRPr="00323A16">
        <w:rPr>
          <w:rFonts w:ascii="Times New Roman" w:hAnsi="Times New Roman" w:cs="Times New Roman"/>
          <w:b/>
          <w:i w:val="0"/>
          <w:sz w:val="28"/>
          <w:szCs w:val="28"/>
        </w:rPr>
        <w:lastRenderedPageBreak/>
        <w:t xml:space="preserve">Глава </w:t>
      </w:r>
      <w:r w:rsidR="00323A16" w:rsidRPr="00323A16">
        <w:rPr>
          <w:rFonts w:ascii="Times New Roman" w:hAnsi="Times New Roman" w:cs="Times New Roman"/>
          <w:b/>
          <w:i w:val="0"/>
          <w:sz w:val="28"/>
          <w:szCs w:val="28"/>
        </w:rPr>
        <w:t xml:space="preserve">2 </w:t>
      </w:r>
      <w:r w:rsidR="00323A16">
        <w:rPr>
          <w:rFonts w:ascii="Times New Roman" w:hAnsi="Times New Roman" w:cs="Times New Roman"/>
          <w:b/>
          <w:i w:val="0"/>
          <w:sz w:val="28"/>
          <w:szCs w:val="28"/>
        </w:rPr>
        <w:t>А</w:t>
      </w:r>
      <w:r w:rsidRPr="00323A16">
        <w:rPr>
          <w:rFonts w:ascii="Times New Roman" w:hAnsi="Times New Roman" w:cs="Times New Roman"/>
          <w:b/>
          <w:i w:val="0"/>
          <w:sz w:val="28"/>
          <w:szCs w:val="28"/>
        </w:rPr>
        <w:t>нализ программ</w:t>
      </w:r>
      <w:r w:rsidR="00323A16">
        <w:rPr>
          <w:rFonts w:ascii="Times New Roman" w:hAnsi="Times New Roman" w:cs="Times New Roman"/>
          <w:b/>
          <w:i w:val="0"/>
          <w:sz w:val="28"/>
          <w:szCs w:val="28"/>
        </w:rPr>
        <w:t xml:space="preserve"> развития</w:t>
      </w:r>
      <w:r w:rsidRPr="00323A16">
        <w:rPr>
          <w:rFonts w:ascii="Times New Roman" w:hAnsi="Times New Roman" w:cs="Times New Roman"/>
          <w:b/>
          <w:i w:val="0"/>
          <w:sz w:val="28"/>
          <w:szCs w:val="28"/>
        </w:rPr>
        <w:t xml:space="preserve"> </w:t>
      </w:r>
      <w:proofErr w:type="spellStart"/>
      <w:r w:rsidR="00323A16">
        <w:rPr>
          <w:rFonts w:ascii="Times New Roman" w:hAnsi="Times New Roman" w:cs="Times New Roman"/>
          <w:b/>
          <w:i w:val="0"/>
          <w:sz w:val="28"/>
          <w:szCs w:val="28"/>
        </w:rPr>
        <w:t>г.</w:t>
      </w:r>
      <w:r w:rsidRPr="00323A16">
        <w:rPr>
          <w:rFonts w:ascii="Times New Roman" w:hAnsi="Times New Roman" w:cs="Times New Roman"/>
          <w:b/>
          <w:i w:val="0"/>
          <w:sz w:val="28"/>
          <w:szCs w:val="28"/>
        </w:rPr>
        <w:t>Владивостока</w:t>
      </w:r>
      <w:proofErr w:type="spellEnd"/>
      <w:r w:rsidRPr="00323A16">
        <w:rPr>
          <w:rFonts w:ascii="Times New Roman" w:hAnsi="Times New Roman" w:cs="Times New Roman"/>
          <w:b/>
          <w:i w:val="0"/>
          <w:sz w:val="28"/>
          <w:szCs w:val="28"/>
        </w:rPr>
        <w:t xml:space="preserve"> и ЗАТО Большой Камень</w:t>
      </w:r>
      <w:bookmarkEnd w:id="8"/>
    </w:p>
    <w:p w14:paraId="329728D1" w14:textId="77777777" w:rsidR="0009284C" w:rsidRPr="0060253E" w:rsidRDefault="0009284C" w:rsidP="0009284C">
      <w:pPr>
        <w:spacing w:line="360" w:lineRule="auto"/>
        <w:rPr>
          <w:rFonts w:ascii="Times New Roman" w:hAnsi="Times New Roman" w:cs="Times New Roman"/>
          <w:sz w:val="28"/>
          <w:szCs w:val="28"/>
        </w:rPr>
      </w:pPr>
      <w:r w:rsidRPr="0060253E">
        <w:rPr>
          <w:rFonts w:ascii="Times New Roman" w:hAnsi="Times New Roman" w:cs="Times New Roman"/>
          <w:sz w:val="28"/>
          <w:szCs w:val="28"/>
        </w:rPr>
        <w:t>Рассма</w:t>
      </w:r>
      <w:r>
        <w:rPr>
          <w:rFonts w:ascii="Times New Roman" w:hAnsi="Times New Roman" w:cs="Times New Roman"/>
          <w:sz w:val="28"/>
          <w:szCs w:val="28"/>
        </w:rPr>
        <w:t>тривая совершенствование и раз</w:t>
      </w:r>
      <w:r w:rsidRPr="0060253E">
        <w:rPr>
          <w:rFonts w:ascii="Times New Roman" w:hAnsi="Times New Roman" w:cs="Times New Roman"/>
          <w:sz w:val="28"/>
          <w:szCs w:val="28"/>
        </w:rPr>
        <w:t>витие управленческого анализа в рамках SWOT-анализа, мы сгруппировали факторы</w:t>
      </w:r>
      <w:r>
        <w:rPr>
          <w:rFonts w:ascii="Times New Roman" w:hAnsi="Times New Roman" w:cs="Times New Roman"/>
          <w:sz w:val="28"/>
          <w:szCs w:val="28"/>
        </w:rPr>
        <w:t xml:space="preserve"> внутренней</w:t>
      </w:r>
      <w:r w:rsidRPr="0060253E">
        <w:rPr>
          <w:rFonts w:ascii="Times New Roman" w:hAnsi="Times New Roman" w:cs="Times New Roman"/>
          <w:sz w:val="28"/>
          <w:szCs w:val="28"/>
        </w:rPr>
        <w:t xml:space="preserve"> среды объекта исследования в соответствии с его функциями:</w:t>
      </w:r>
    </w:p>
    <w:p w14:paraId="6C05A155" w14:textId="77777777" w:rsidR="0009284C" w:rsidRPr="0060253E" w:rsidRDefault="0009284C" w:rsidP="0009284C">
      <w:pPr>
        <w:spacing w:line="360" w:lineRule="auto"/>
        <w:rPr>
          <w:rFonts w:ascii="Times New Roman" w:hAnsi="Times New Roman" w:cs="Times New Roman"/>
          <w:sz w:val="28"/>
          <w:szCs w:val="28"/>
        </w:rPr>
      </w:pPr>
      <w:r w:rsidRPr="0060253E">
        <w:rPr>
          <w:rFonts w:ascii="Times New Roman" w:hAnsi="Times New Roman" w:cs="Times New Roman"/>
          <w:sz w:val="28"/>
          <w:szCs w:val="28"/>
        </w:rPr>
        <w:t>1. Стру</w:t>
      </w:r>
      <w:r>
        <w:rPr>
          <w:rFonts w:ascii="Times New Roman" w:hAnsi="Times New Roman" w:cs="Times New Roman"/>
          <w:sz w:val="28"/>
          <w:szCs w:val="28"/>
        </w:rPr>
        <w:t>ктура: структура нормативно-</w:t>
      </w:r>
      <w:r w:rsidRPr="0060253E">
        <w:rPr>
          <w:rFonts w:ascii="Times New Roman" w:hAnsi="Times New Roman" w:cs="Times New Roman"/>
          <w:sz w:val="28"/>
          <w:szCs w:val="28"/>
        </w:rPr>
        <w:t>правовых актов, ис</w:t>
      </w:r>
      <w:r>
        <w:rPr>
          <w:rFonts w:ascii="Times New Roman" w:hAnsi="Times New Roman" w:cs="Times New Roman"/>
          <w:sz w:val="28"/>
          <w:szCs w:val="28"/>
        </w:rPr>
        <w:t>полнители, информаци</w:t>
      </w:r>
      <w:r w:rsidRPr="0060253E">
        <w:rPr>
          <w:rFonts w:ascii="Times New Roman" w:hAnsi="Times New Roman" w:cs="Times New Roman"/>
          <w:sz w:val="28"/>
          <w:szCs w:val="28"/>
        </w:rPr>
        <w:t>онная прозрачность нормативно-правовых актов.</w:t>
      </w:r>
    </w:p>
    <w:p w14:paraId="2F0B17B1" w14:textId="77777777" w:rsidR="0009284C" w:rsidRDefault="0009284C" w:rsidP="0009284C">
      <w:pPr>
        <w:spacing w:line="360" w:lineRule="auto"/>
        <w:rPr>
          <w:rFonts w:ascii="Times New Roman" w:hAnsi="Times New Roman" w:cs="Times New Roman"/>
          <w:sz w:val="28"/>
          <w:szCs w:val="28"/>
        </w:rPr>
      </w:pPr>
      <w:r w:rsidRPr="0060253E">
        <w:rPr>
          <w:rFonts w:ascii="Times New Roman" w:hAnsi="Times New Roman" w:cs="Times New Roman"/>
          <w:sz w:val="28"/>
          <w:szCs w:val="28"/>
        </w:rPr>
        <w:t>2. Марк</w:t>
      </w:r>
      <w:r>
        <w:rPr>
          <w:rFonts w:ascii="Times New Roman" w:hAnsi="Times New Roman" w:cs="Times New Roman"/>
          <w:sz w:val="28"/>
          <w:szCs w:val="28"/>
        </w:rPr>
        <w:t>етинг: продвижение (реклама, пропа</w:t>
      </w:r>
      <w:r w:rsidRPr="0060253E">
        <w:rPr>
          <w:rFonts w:ascii="Times New Roman" w:hAnsi="Times New Roman" w:cs="Times New Roman"/>
          <w:sz w:val="28"/>
          <w:szCs w:val="28"/>
        </w:rPr>
        <w:t>ганда, стим</w:t>
      </w:r>
      <w:r>
        <w:rPr>
          <w:rFonts w:ascii="Times New Roman" w:hAnsi="Times New Roman" w:cs="Times New Roman"/>
          <w:sz w:val="28"/>
          <w:szCs w:val="28"/>
        </w:rPr>
        <w:t>улирование продаж)</w:t>
      </w:r>
    </w:p>
    <w:p w14:paraId="5798A4A9" w14:textId="77777777" w:rsidR="0009284C" w:rsidRPr="0060253E" w:rsidRDefault="0009284C" w:rsidP="0009284C">
      <w:pPr>
        <w:spacing w:line="360" w:lineRule="auto"/>
        <w:rPr>
          <w:rFonts w:ascii="Times New Roman" w:hAnsi="Times New Roman" w:cs="Times New Roman"/>
          <w:sz w:val="28"/>
          <w:szCs w:val="28"/>
        </w:rPr>
      </w:pPr>
      <w:r w:rsidRPr="0060253E">
        <w:rPr>
          <w:rFonts w:ascii="Times New Roman" w:hAnsi="Times New Roman" w:cs="Times New Roman"/>
          <w:sz w:val="28"/>
          <w:szCs w:val="28"/>
        </w:rPr>
        <w:t>3. Финансы: финансовая п</w:t>
      </w:r>
      <w:r>
        <w:rPr>
          <w:rFonts w:ascii="Times New Roman" w:hAnsi="Times New Roman" w:cs="Times New Roman"/>
          <w:sz w:val="28"/>
          <w:szCs w:val="28"/>
        </w:rPr>
        <w:t>олитика и пла</w:t>
      </w:r>
      <w:r w:rsidRPr="0060253E">
        <w:rPr>
          <w:rFonts w:ascii="Times New Roman" w:hAnsi="Times New Roman" w:cs="Times New Roman"/>
          <w:sz w:val="28"/>
          <w:szCs w:val="28"/>
        </w:rPr>
        <w:t xml:space="preserve">нирование, </w:t>
      </w:r>
      <w:r>
        <w:rPr>
          <w:rFonts w:ascii="Times New Roman" w:hAnsi="Times New Roman" w:cs="Times New Roman"/>
          <w:sz w:val="28"/>
          <w:szCs w:val="28"/>
        </w:rPr>
        <w:t>рентабельность (финансовые рас</w:t>
      </w:r>
      <w:r w:rsidRPr="0060253E">
        <w:rPr>
          <w:rFonts w:ascii="Times New Roman" w:hAnsi="Times New Roman" w:cs="Times New Roman"/>
          <w:sz w:val="28"/>
          <w:szCs w:val="28"/>
        </w:rPr>
        <w:t>ходы и доходы).</w:t>
      </w:r>
    </w:p>
    <w:p w14:paraId="15F1CC8D" w14:textId="77777777" w:rsidR="0009284C" w:rsidRDefault="0009284C" w:rsidP="0009284C">
      <w:pPr>
        <w:spacing w:line="360" w:lineRule="auto"/>
        <w:rPr>
          <w:rFonts w:ascii="Times New Roman" w:hAnsi="Times New Roman" w:cs="Times New Roman"/>
          <w:sz w:val="28"/>
          <w:szCs w:val="28"/>
        </w:rPr>
      </w:pPr>
      <w:r w:rsidRPr="0060253E">
        <w:rPr>
          <w:rFonts w:ascii="Times New Roman" w:hAnsi="Times New Roman" w:cs="Times New Roman"/>
          <w:sz w:val="28"/>
          <w:szCs w:val="28"/>
        </w:rPr>
        <w:t>4. Инновации: использование новых форм ор</w:t>
      </w:r>
      <w:r>
        <w:rPr>
          <w:rFonts w:ascii="Times New Roman" w:hAnsi="Times New Roman" w:cs="Times New Roman"/>
          <w:sz w:val="28"/>
          <w:szCs w:val="28"/>
        </w:rPr>
        <w:t>ганизационно-экономических вза</w:t>
      </w:r>
      <w:r w:rsidRPr="0060253E">
        <w:rPr>
          <w:rFonts w:ascii="Times New Roman" w:hAnsi="Times New Roman" w:cs="Times New Roman"/>
          <w:sz w:val="28"/>
          <w:szCs w:val="28"/>
        </w:rPr>
        <w:t>имоотношений участников инвестиционно</w:t>
      </w:r>
      <w:r>
        <w:rPr>
          <w:rFonts w:ascii="Times New Roman" w:hAnsi="Times New Roman" w:cs="Times New Roman"/>
          <w:sz w:val="28"/>
          <w:szCs w:val="28"/>
        </w:rPr>
        <w:t>го процесса, новые методы реализации программ</w:t>
      </w:r>
      <w:r w:rsidRPr="0060253E">
        <w:rPr>
          <w:rFonts w:ascii="Times New Roman" w:hAnsi="Times New Roman" w:cs="Times New Roman"/>
          <w:sz w:val="28"/>
          <w:szCs w:val="28"/>
        </w:rPr>
        <w:t>.</w:t>
      </w:r>
    </w:p>
    <w:p w14:paraId="7840F8F0" w14:textId="77777777" w:rsidR="0009284C" w:rsidRPr="0060253E" w:rsidRDefault="0009284C" w:rsidP="0009284C">
      <w:pPr>
        <w:spacing w:line="360" w:lineRule="auto"/>
        <w:rPr>
          <w:rFonts w:ascii="Times New Roman" w:hAnsi="Times New Roman" w:cs="Times New Roman"/>
          <w:sz w:val="28"/>
          <w:szCs w:val="28"/>
        </w:rPr>
      </w:pPr>
      <w:r>
        <w:rPr>
          <w:rFonts w:ascii="Times New Roman" w:hAnsi="Times New Roman" w:cs="Times New Roman"/>
          <w:sz w:val="28"/>
          <w:szCs w:val="28"/>
        </w:rPr>
        <w:t>С нашей</w:t>
      </w:r>
      <w:r w:rsidRPr="0060253E">
        <w:rPr>
          <w:rFonts w:ascii="Times New Roman" w:hAnsi="Times New Roman" w:cs="Times New Roman"/>
          <w:sz w:val="28"/>
          <w:szCs w:val="28"/>
        </w:rPr>
        <w:t xml:space="preserve"> точки зрения, груп</w:t>
      </w:r>
      <w:r>
        <w:rPr>
          <w:rFonts w:ascii="Times New Roman" w:hAnsi="Times New Roman" w:cs="Times New Roman"/>
          <w:sz w:val="28"/>
          <w:szCs w:val="28"/>
        </w:rPr>
        <w:t>пировку факторов внешней</w:t>
      </w:r>
      <w:r w:rsidRPr="0060253E">
        <w:rPr>
          <w:rFonts w:ascii="Times New Roman" w:hAnsi="Times New Roman" w:cs="Times New Roman"/>
          <w:sz w:val="28"/>
          <w:szCs w:val="28"/>
        </w:rPr>
        <w:t xml:space="preserve"> среды, которые определяют содержан</w:t>
      </w:r>
      <w:r>
        <w:rPr>
          <w:rFonts w:ascii="Times New Roman" w:hAnsi="Times New Roman" w:cs="Times New Roman"/>
          <w:sz w:val="28"/>
          <w:szCs w:val="28"/>
        </w:rPr>
        <w:t>ие SWOT-анализа, можно предста</w:t>
      </w:r>
      <w:r w:rsidRPr="0060253E">
        <w:rPr>
          <w:rFonts w:ascii="Times New Roman" w:hAnsi="Times New Roman" w:cs="Times New Roman"/>
          <w:sz w:val="28"/>
          <w:szCs w:val="28"/>
        </w:rPr>
        <w:t>вить следующим образом.</w:t>
      </w:r>
    </w:p>
    <w:p w14:paraId="6F9B0679" w14:textId="77777777" w:rsidR="0009284C" w:rsidRPr="0060253E" w:rsidRDefault="0009284C" w:rsidP="0009284C">
      <w:pPr>
        <w:spacing w:line="360" w:lineRule="auto"/>
        <w:rPr>
          <w:rFonts w:ascii="Times New Roman" w:hAnsi="Times New Roman" w:cs="Times New Roman"/>
          <w:sz w:val="28"/>
          <w:szCs w:val="28"/>
        </w:rPr>
      </w:pPr>
      <w:r>
        <w:rPr>
          <w:rFonts w:ascii="Times New Roman" w:hAnsi="Times New Roman" w:cs="Times New Roman"/>
          <w:sz w:val="28"/>
          <w:szCs w:val="28"/>
        </w:rPr>
        <w:t>1. Экономические факторы: общий уро</w:t>
      </w:r>
      <w:r w:rsidRPr="0060253E">
        <w:rPr>
          <w:rFonts w:ascii="Times New Roman" w:hAnsi="Times New Roman" w:cs="Times New Roman"/>
          <w:sz w:val="28"/>
          <w:szCs w:val="28"/>
        </w:rPr>
        <w:t>вень и динам</w:t>
      </w:r>
      <w:r>
        <w:rPr>
          <w:rFonts w:ascii="Times New Roman" w:hAnsi="Times New Roman" w:cs="Times New Roman"/>
          <w:sz w:val="28"/>
          <w:szCs w:val="28"/>
        </w:rPr>
        <w:t>ика развития экономики края</w:t>
      </w:r>
      <w:r w:rsidRPr="0060253E">
        <w:rPr>
          <w:rFonts w:ascii="Times New Roman" w:hAnsi="Times New Roman" w:cs="Times New Roman"/>
          <w:sz w:val="28"/>
          <w:szCs w:val="28"/>
        </w:rPr>
        <w:t xml:space="preserve">, </w:t>
      </w:r>
      <w:r>
        <w:rPr>
          <w:rFonts w:ascii="Times New Roman" w:hAnsi="Times New Roman" w:cs="Times New Roman"/>
          <w:sz w:val="28"/>
          <w:szCs w:val="28"/>
        </w:rPr>
        <w:t>покупательная способ</w:t>
      </w:r>
      <w:r w:rsidRPr="0060253E">
        <w:rPr>
          <w:rFonts w:ascii="Times New Roman" w:hAnsi="Times New Roman" w:cs="Times New Roman"/>
          <w:sz w:val="28"/>
          <w:szCs w:val="28"/>
        </w:rPr>
        <w:t xml:space="preserve">ность населения </w:t>
      </w:r>
      <w:r>
        <w:rPr>
          <w:rFonts w:ascii="Times New Roman" w:hAnsi="Times New Roman" w:cs="Times New Roman"/>
          <w:sz w:val="28"/>
          <w:szCs w:val="28"/>
        </w:rPr>
        <w:t>городов, возможность кредитования</w:t>
      </w:r>
      <w:r w:rsidRPr="0060253E">
        <w:rPr>
          <w:rFonts w:ascii="Times New Roman" w:hAnsi="Times New Roman" w:cs="Times New Roman"/>
          <w:sz w:val="28"/>
          <w:szCs w:val="28"/>
        </w:rPr>
        <w:t>.</w:t>
      </w:r>
    </w:p>
    <w:p w14:paraId="29543064" w14:textId="77777777" w:rsidR="0009284C" w:rsidRPr="0060253E" w:rsidRDefault="0009284C" w:rsidP="0009284C">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60253E">
        <w:rPr>
          <w:rFonts w:ascii="Times New Roman" w:hAnsi="Times New Roman" w:cs="Times New Roman"/>
          <w:sz w:val="28"/>
          <w:szCs w:val="28"/>
        </w:rPr>
        <w:t>Обще</w:t>
      </w:r>
      <w:r>
        <w:rPr>
          <w:rFonts w:ascii="Times New Roman" w:hAnsi="Times New Roman" w:cs="Times New Roman"/>
          <w:sz w:val="28"/>
          <w:szCs w:val="28"/>
        </w:rPr>
        <w:t>ственная среда: к факторам этой</w:t>
      </w:r>
      <w:r w:rsidRPr="0060253E">
        <w:rPr>
          <w:rFonts w:ascii="Times New Roman" w:hAnsi="Times New Roman" w:cs="Times New Roman"/>
          <w:sz w:val="28"/>
          <w:szCs w:val="28"/>
        </w:rPr>
        <w:t xml:space="preserve"> группы от</w:t>
      </w:r>
      <w:r>
        <w:rPr>
          <w:rFonts w:ascii="Times New Roman" w:hAnsi="Times New Roman" w:cs="Times New Roman"/>
          <w:sz w:val="28"/>
          <w:szCs w:val="28"/>
        </w:rPr>
        <w:t>носится деятельность организаций</w:t>
      </w:r>
      <w:r w:rsidRPr="0060253E">
        <w:rPr>
          <w:rFonts w:ascii="Times New Roman" w:hAnsi="Times New Roman" w:cs="Times New Roman"/>
          <w:sz w:val="28"/>
          <w:szCs w:val="28"/>
        </w:rPr>
        <w:t xml:space="preserve"> по защите прав </w:t>
      </w:r>
      <w:r>
        <w:rPr>
          <w:rFonts w:ascii="Times New Roman" w:hAnsi="Times New Roman" w:cs="Times New Roman"/>
          <w:sz w:val="28"/>
          <w:szCs w:val="28"/>
        </w:rPr>
        <w:t>потребителей, средств массовой</w:t>
      </w:r>
      <w:r w:rsidRPr="0060253E">
        <w:rPr>
          <w:rFonts w:ascii="Times New Roman" w:hAnsi="Times New Roman" w:cs="Times New Roman"/>
          <w:sz w:val="28"/>
          <w:szCs w:val="28"/>
        </w:rPr>
        <w:t xml:space="preserve"> информации, экспертных структур.</w:t>
      </w:r>
    </w:p>
    <w:p w14:paraId="1DD13D7A" w14:textId="77777777" w:rsidR="0009284C" w:rsidRPr="0060253E" w:rsidRDefault="0009284C" w:rsidP="0009284C">
      <w:pPr>
        <w:spacing w:line="360" w:lineRule="auto"/>
        <w:rPr>
          <w:rFonts w:ascii="Times New Roman" w:hAnsi="Times New Roman" w:cs="Times New Roman"/>
          <w:sz w:val="28"/>
          <w:szCs w:val="28"/>
        </w:rPr>
      </w:pPr>
      <w:r>
        <w:rPr>
          <w:rFonts w:ascii="Times New Roman" w:hAnsi="Times New Roman" w:cs="Times New Roman"/>
          <w:sz w:val="28"/>
          <w:szCs w:val="28"/>
        </w:rPr>
        <w:t>3. Х</w:t>
      </w:r>
      <w:r w:rsidRPr="0060253E">
        <w:rPr>
          <w:rFonts w:ascii="Times New Roman" w:hAnsi="Times New Roman" w:cs="Times New Roman"/>
          <w:sz w:val="28"/>
          <w:szCs w:val="28"/>
        </w:rPr>
        <w:t>арак</w:t>
      </w:r>
      <w:r>
        <w:rPr>
          <w:rFonts w:ascii="Times New Roman" w:hAnsi="Times New Roman" w:cs="Times New Roman"/>
          <w:sz w:val="28"/>
          <w:szCs w:val="28"/>
        </w:rPr>
        <w:t>тер и масштаб конкурентной сре</w:t>
      </w:r>
      <w:r w:rsidRPr="0060253E">
        <w:rPr>
          <w:rFonts w:ascii="Times New Roman" w:hAnsi="Times New Roman" w:cs="Times New Roman"/>
          <w:sz w:val="28"/>
          <w:szCs w:val="28"/>
        </w:rPr>
        <w:t>ды: количество участников</w:t>
      </w:r>
      <w:r>
        <w:rPr>
          <w:rFonts w:ascii="Times New Roman" w:hAnsi="Times New Roman" w:cs="Times New Roman"/>
          <w:sz w:val="28"/>
          <w:szCs w:val="28"/>
        </w:rPr>
        <w:t>,</w:t>
      </w:r>
      <w:r w:rsidRPr="0060253E">
        <w:t xml:space="preserve"> </w:t>
      </w:r>
      <w:r w:rsidRPr="0060253E">
        <w:rPr>
          <w:rFonts w:ascii="Times New Roman" w:hAnsi="Times New Roman" w:cs="Times New Roman"/>
          <w:sz w:val="28"/>
          <w:szCs w:val="28"/>
        </w:rPr>
        <w:t>возможность появления новых участников инвестиционного процесса.</w:t>
      </w:r>
      <w:r>
        <w:rPr>
          <w:rStyle w:val="a8"/>
          <w:rFonts w:ascii="Times New Roman" w:hAnsi="Times New Roman" w:cs="Times New Roman"/>
          <w:sz w:val="28"/>
          <w:szCs w:val="28"/>
        </w:rPr>
        <w:footnoteReference w:id="4"/>
      </w:r>
    </w:p>
    <w:p w14:paraId="7F30404B" w14:textId="77777777" w:rsidR="0009284C" w:rsidRDefault="0009284C" w:rsidP="0009284C">
      <w:pPr>
        <w:spacing w:line="360" w:lineRule="auto"/>
        <w:rPr>
          <w:rFonts w:ascii="Times New Roman" w:hAnsi="Times New Roman" w:cs="Times New Roman"/>
          <w:b/>
          <w:sz w:val="28"/>
          <w:szCs w:val="28"/>
        </w:rPr>
      </w:pPr>
      <w:r w:rsidRPr="00B670FA">
        <w:rPr>
          <w:rFonts w:ascii="Times New Roman" w:hAnsi="Times New Roman" w:cs="Times New Roman"/>
          <w:b/>
          <w:sz w:val="28"/>
          <w:szCs w:val="28"/>
        </w:rPr>
        <w:t>Развитие малого и среднего предпринимательства в городе Владивостоке.</w:t>
      </w:r>
    </w:p>
    <w:p w14:paraId="791F6851" w14:textId="77777777" w:rsidR="0009284C" w:rsidRPr="00AB5FC0" w:rsidRDefault="0009284C" w:rsidP="0009284C">
      <w:pPr>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Данная программа реализуется уже 6 год и принесла свои плоды. Основной заслугой этой программы является создание во Владивостоке </w:t>
      </w:r>
      <w:r>
        <w:rPr>
          <w:rFonts w:ascii="Times New Roman" w:hAnsi="Times New Roman" w:cs="Times New Roman"/>
          <w:sz w:val="28"/>
          <w:szCs w:val="28"/>
        </w:rPr>
        <w:lastRenderedPageBreak/>
        <w:t>Центра поддержки предпринимательства в 2012 году. На начальном этапе реализации программы, люди неохотно обращались в администрацию за помощью, но сейчас в период заявок, в отделе экономики и поддержки предпринимательства выстраивается очередь желающих. Тем не менее много организаций не обращаются за помощью, т.к. ведут свой бизнес не совсем легально и не желают ежегодно отчитываться перед администрацией о своей деятельности, кто-то не платит налоги, кто-то сотрудничает с преступным сообществом у всех разные причины. Это мешает объективно оценить ситуацию, которая сложилась на данный момент в городе. Независимые организации, которые ведут мониторинг количества малых и средних предпринимателей не могут собрать полную информацию об их деятельности и соответственно, администрация не получает нужным их данных. Проблема нехватки статистических данных сейчас стоит во главе угла как отделе экономики и развития предпринимательства, так и в администрации города.</w:t>
      </w:r>
    </w:p>
    <w:p w14:paraId="44F1DAFE" w14:textId="77777777" w:rsidR="0009284C" w:rsidRPr="00B670FA" w:rsidRDefault="0009284C" w:rsidP="0009284C">
      <w:pPr>
        <w:spacing w:line="360" w:lineRule="auto"/>
        <w:rPr>
          <w:rFonts w:ascii="Times New Roman" w:hAnsi="Times New Roman" w:cs="Times New Roman"/>
          <w:i/>
          <w:sz w:val="28"/>
          <w:szCs w:val="28"/>
        </w:rPr>
      </w:pPr>
      <w:r w:rsidRPr="00B670FA">
        <w:rPr>
          <w:rFonts w:ascii="Times New Roman" w:hAnsi="Times New Roman" w:cs="Times New Roman"/>
          <w:i/>
          <w:sz w:val="28"/>
          <w:szCs w:val="28"/>
        </w:rPr>
        <w:t>Сильные стороны.</w:t>
      </w:r>
    </w:p>
    <w:p w14:paraId="0D6B2DF3"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Структура: Структура программы иерархична, существует аналогичная программа на региональном и федеральном уровне. Это предопределяет подотчетность и обязательность исполнения нижестоящих уровней.  </w:t>
      </w:r>
    </w:p>
    <w:p w14:paraId="63CE776D"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Исполнители:</w:t>
      </w:r>
      <w:r w:rsidRPr="00C23873">
        <w:rPr>
          <w:rFonts w:ascii="Times New Roman" w:hAnsi="Times New Roman" w:cs="Times New Roman"/>
          <w:sz w:val="28"/>
          <w:szCs w:val="28"/>
        </w:rPr>
        <w:t xml:space="preserve"> </w:t>
      </w:r>
      <w:r>
        <w:rPr>
          <w:rFonts w:ascii="Times New Roman" w:hAnsi="Times New Roman" w:cs="Times New Roman"/>
          <w:sz w:val="28"/>
          <w:szCs w:val="28"/>
        </w:rPr>
        <w:t xml:space="preserve">В 2011 году в управление экономики администрации города Владивостока пришла новая команда, большинство раньше сами занимались бизнесом и знают о существующих проблемах. В прошлом году по инициативе Мэра города был создан Центр Поддержки Предпринимательства, ведь очень слабое развитие предпринимательства обусловлено, не только административными барьерами, но и безграмотностью населения и не умением вести бизнес в современных условия. Центр был создан для того, чтобы любой желающий после работы или в установленное время,  мог прийти на бесплатны семинар и получить профессиональную консультацию по интересующему его вопросу. Раз в </w:t>
      </w:r>
      <w:r>
        <w:rPr>
          <w:rFonts w:ascii="Times New Roman" w:hAnsi="Times New Roman" w:cs="Times New Roman"/>
          <w:sz w:val="28"/>
          <w:szCs w:val="28"/>
        </w:rPr>
        <w:lastRenderedPageBreak/>
        <w:t>квартал этим центром проводятся конференции, в которых участвуют представители различных сфер бизнеса.</w:t>
      </w:r>
    </w:p>
    <w:p w14:paraId="02C87AA0"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Прозрачность нормативно-правовых актов: В законах регламентирующих реализацию программы, четко указанно кто и на что может получить субсидию, есть список требуемых документов, вся нормативная база присутствует на официальном сайте администрации города. </w:t>
      </w:r>
    </w:p>
    <w:p w14:paraId="6015006C"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Маркетинг: Продвижением программы занимается управления экономики. Существует ежегодная премия « Предприниматель года», которая финансируется за счет программы. </w:t>
      </w:r>
    </w:p>
    <w:p w14:paraId="20BE2733"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Финансы: Программа реализуется с 2009 года. Финансирование в 2012 году по сравнению с 2009 годом возросло в трое. Также в двое возросло число субъектов малого и среднего предпринимательства, которым была оказана финансовая поддержка. Ежегодно растут налоговые поступления от субъектов малого и среднего предпринимательства.</w:t>
      </w:r>
    </w:p>
    <w:p w14:paraId="39F29297"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Инновации: Как уже было сказано, существует центр поддержки предпринимательства, он был создан в 2012 году. Раньше все мероприятия( бизнес-семинары, конференции) проводились в разных местах, а информация об их проведении была очень трудно доступна.</w:t>
      </w:r>
    </w:p>
    <w:p w14:paraId="29EE7423" w14:textId="77777777" w:rsidR="0009284C" w:rsidRPr="00B670FA" w:rsidRDefault="0009284C" w:rsidP="0009284C">
      <w:pPr>
        <w:spacing w:line="360" w:lineRule="auto"/>
        <w:ind w:firstLine="709"/>
        <w:rPr>
          <w:rFonts w:ascii="Times New Roman" w:hAnsi="Times New Roman" w:cs="Times New Roman"/>
          <w:i/>
          <w:sz w:val="28"/>
          <w:szCs w:val="28"/>
        </w:rPr>
      </w:pPr>
      <w:r w:rsidRPr="00B670FA">
        <w:rPr>
          <w:rFonts w:ascii="Times New Roman" w:hAnsi="Times New Roman" w:cs="Times New Roman"/>
          <w:i/>
          <w:sz w:val="28"/>
          <w:szCs w:val="28"/>
        </w:rPr>
        <w:t>Слабые стороны.</w:t>
      </w:r>
    </w:p>
    <w:p w14:paraId="3BEA2EEB"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Структура: Существует 6 нормативно-правовых актов, которые определяют порядок оказания финансовой помощи. В некоторых из них содержатся моменты, противоречащие друг другу. Для получения финансирования требуется собрать около 15 различных документов, люди не получают помощь, только из-за того, что не хотят связываться с такой волокитой.</w:t>
      </w:r>
    </w:p>
    <w:p w14:paraId="2216BCCC"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Маркетинг: Вся информация о программе присутствует на официальном сайте, но не задействовано телевидение и газеты.</w:t>
      </w:r>
    </w:p>
    <w:p w14:paraId="5D55A644"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Финансы: Всего на реализацию программы в 2012 году было выделено 30 млн рублей. Помощь была оказана 72 субъектам бизнеса. Проблема </w:t>
      </w:r>
      <w:r>
        <w:rPr>
          <w:rFonts w:ascii="Times New Roman" w:hAnsi="Times New Roman" w:cs="Times New Roman"/>
          <w:sz w:val="28"/>
          <w:szCs w:val="28"/>
        </w:rPr>
        <w:lastRenderedPageBreak/>
        <w:t>заключается в том, что программа получает федеральное финансирование и по словам людей, занимающихся реализацией программы , деньги из федерации обычно приходят в самом конце планового периода и у управления остается 2 недели, чтобы реализовать эти средства. С 2013 года финансовая поддержка будет оказываться , приоритетно, субъектам инновационного бизнеса , которых в городе насчитывается не больше 3, из-за региональной специфики города.</w:t>
      </w:r>
    </w:p>
    <w:p w14:paraId="39D85579"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Инновации: …</w:t>
      </w:r>
    </w:p>
    <w:p w14:paraId="3B53C379" w14:textId="77777777" w:rsidR="0009284C" w:rsidRPr="00B670FA" w:rsidRDefault="0009284C" w:rsidP="0009284C">
      <w:pPr>
        <w:spacing w:line="360" w:lineRule="auto"/>
        <w:ind w:firstLine="709"/>
        <w:rPr>
          <w:rFonts w:ascii="Times New Roman" w:hAnsi="Times New Roman" w:cs="Times New Roman"/>
          <w:i/>
          <w:sz w:val="28"/>
          <w:szCs w:val="28"/>
        </w:rPr>
      </w:pPr>
      <w:r w:rsidRPr="00B670FA">
        <w:rPr>
          <w:rFonts w:ascii="Times New Roman" w:hAnsi="Times New Roman" w:cs="Times New Roman"/>
          <w:i/>
          <w:sz w:val="28"/>
          <w:szCs w:val="28"/>
        </w:rPr>
        <w:t>Возможности</w:t>
      </w:r>
    </w:p>
    <w:p w14:paraId="177EBB7F"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Экономические факторы: Приморский край, один из самых быстро развивающихся регионов России, в 2012 году прошел саммит стран АТЭС, который буквально преобразил город. В силу географического положения города, у жителей есть уникальная возможность заимствовать опыт ведения бизнеса у ведущих стран азиатского региона. </w:t>
      </w:r>
    </w:p>
    <w:p w14:paraId="73EBB600"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Общественная среда: В городе действует несколько общественных организаций, по поддержке бизнеса и урегулированию правовых вопросов. </w:t>
      </w:r>
    </w:p>
    <w:p w14:paraId="34B2070D"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Характер и масштаб конкурентной среды: Конкуренция в городе очень высока , что дает стимул местным жителям улучшать жизнь своего города и трудится на его благо.</w:t>
      </w:r>
    </w:p>
    <w:p w14:paraId="2CC54AAD" w14:textId="77777777" w:rsidR="0009284C" w:rsidRPr="00B670FA" w:rsidRDefault="0009284C" w:rsidP="0009284C">
      <w:pPr>
        <w:spacing w:line="360" w:lineRule="auto"/>
        <w:ind w:firstLine="709"/>
        <w:rPr>
          <w:rFonts w:ascii="Times New Roman" w:hAnsi="Times New Roman" w:cs="Times New Roman"/>
          <w:i/>
          <w:sz w:val="28"/>
          <w:szCs w:val="28"/>
        </w:rPr>
      </w:pPr>
      <w:r w:rsidRPr="00B670FA">
        <w:rPr>
          <w:rFonts w:ascii="Times New Roman" w:hAnsi="Times New Roman" w:cs="Times New Roman"/>
          <w:i/>
          <w:sz w:val="28"/>
          <w:szCs w:val="28"/>
        </w:rPr>
        <w:t>Угрозы</w:t>
      </w:r>
    </w:p>
    <w:p w14:paraId="27CE973B"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Экономические факторы: Огромной проблемой не только города, но и всей России являются ставки по кредиту, которое в трое превышают среднеевропейские ставки. Поэтому люди часто отказывают себе в кредите, для расширения или улучшения своего бизнеса. Их конкурентная способно падает по сравнению с представителями Азии, которые берут кредит у себя на родине, а развивают свой бизнес во Владивостоке.</w:t>
      </w:r>
    </w:p>
    <w:p w14:paraId="3B8C77BE"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Общественная среда:…</w:t>
      </w:r>
    </w:p>
    <w:p w14:paraId="16DA8E8A"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Характер и масштаб конкурентной среды: А городе огромное количество жителей Китая, Кореи и Японии, которые реализовывают </w:t>
      </w:r>
      <w:r>
        <w:rPr>
          <w:rFonts w:ascii="Times New Roman" w:hAnsi="Times New Roman" w:cs="Times New Roman"/>
          <w:sz w:val="28"/>
          <w:szCs w:val="28"/>
        </w:rPr>
        <w:lastRenderedPageBreak/>
        <w:t xml:space="preserve">собственную продукцию и местные жители не могут с ними конкурировать из-за огромной разницы в цене. </w:t>
      </w:r>
    </w:p>
    <w:p w14:paraId="599B07CB"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целом можно сказать, что программа реализуется очень хорошо, наблюдается превышение по всем показателям эффективности, которые были заявлены администрацией. </w:t>
      </w:r>
    </w:p>
    <w:p w14:paraId="2B86D169" w14:textId="77777777" w:rsidR="0009284C" w:rsidRDefault="0009284C" w:rsidP="0009284C">
      <w:pPr>
        <w:ind w:firstLine="708"/>
        <w:rPr>
          <w:rFonts w:ascii="Times New Roman" w:hAnsi="Times New Roman" w:cs="Times New Roman"/>
          <w:b/>
          <w:sz w:val="28"/>
          <w:szCs w:val="28"/>
        </w:rPr>
      </w:pPr>
      <w:r>
        <w:rPr>
          <w:rFonts w:ascii="Times New Roman" w:hAnsi="Times New Roman" w:cs="Times New Roman"/>
          <w:b/>
          <w:sz w:val="28"/>
          <w:szCs w:val="28"/>
        </w:rPr>
        <w:t>Жилье молодой семье ( Подпрограмма ФЦП «Жилище»)</w:t>
      </w:r>
    </w:p>
    <w:p w14:paraId="6E1C7ABD" w14:textId="77777777" w:rsidR="0009284C" w:rsidRPr="008F2133"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Программа призвана обеспечить субсидиями для покупки жилья молодые семьи города Владивостока. Сейчас эта проблема очень актуально по всей России. До 2012 года программа имела только муниципальное и краевое финансирование и по словам главы жилищного отдела администрации реализовывалась на 100%. Но с 2012 года предусмотрено федеральное финансирование и это очень сильно затрудняет реализацию программы т.к. не известно когда придут федеральные деньги и в каком объеме. С 2012 количество заявок на получение денежной помощи увеличилось в двое , как и финансирование, но во время интервью с главой отдела я понял, что он не доволен ходом реализации программы. По его словам, когда программа была муниципальной органы администрации могли предоставлять жилье на правах социальной аренды, где часть платит семья, а остальное добавляет город. Но сейчас, после того как программа стала федеральной у города есть возможность только покупать квартиры в уже построенных домах по согласованной цене, что не дает нормального результата, а приводит к излишней трате денег. Основная проблема заключается в том, что федеральные деньги приходят в конце отчетного периода и органы местной власти не успевают распределить эффективно эти средства. </w:t>
      </w:r>
    </w:p>
    <w:p w14:paraId="559D9D72" w14:textId="77777777" w:rsidR="0009284C" w:rsidRPr="00B670FA" w:rsidRDefault="0009284C" w:rsidP="0009284C">
      <w:pPr>
        <w:spacing w:line="360" w:lineRule="auto"/>
        <w:ind w:firstLine="709"/>
        <w:rPr>
          <w:rFonts w:ascii="Times New Roman" w:hAnsi="Times New Roman" w:cs="Times New Roman"/>
          <w:i/>
          <w:sz w:val="28"/>
          <w:szCs w:val="28"/>
        </w:rPr>
      </w:pPr>
      <w:r w:rsidRPr="00B670FA">
        <w:rPr>
          <w:rFonts w:ascii="Times New Roman" w:hAnsi="Times New Roman" w:cs="Times New Roman"/>
          <w:i/>
          <w:sz w:val="28"/>
          <w:szCs w:val="28"/>
        </w:rPr>
        <w:t>Сильные стороны</w:t>
      </w:r>
    </w:p>
    <w:p w14:paraId="1AADF0C3"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Струк</w:t>
      </w:r>
      <w:r>
        <w:rPr>
          <w:rFonts w:ascii="Times New Roman" w:hAnsi="Times New Roman" w:cs="Times New Roman"/>
          <w:sz w:val="28"/>
          <w:szCs w:val="28"/>
        </w:rPr>
        <w:t>тура. Структура нормативно-правовых актов имеет иерархический</w:t>
      </w:r>
      <w:r w:rsidRPr="000A09BE">
        <w:rPr>
          <w:rFonts w:ascii="Times New Roman" w:hAnsi="Times New Roman" w:cs="Times New Roman"/>
          <w:sz w:val="28"/>
          <w:szCs w:val="28"/>
        </w:rPr>
        <w:t xml:space="preserve"> характер, что пред</w:t>
      </w:r>
      <w:r>
        <w:rPr>
          <w:rFonts w:ascii="Times New Roman" w:hAnsi="Times New Roman" w:cs="Times New Roman"/>
          <w:sz w:val="28"/>
          <w:szCs w:val="28"/>
        </w:rPr>
        <w:t>определяет подотчетность и обя</w:t>
      </w:r>
      <w:r w:rsidRPr="000A09BE">
        <w:rPr>
          <w:rFonts w:ascii="Times New Roman" w:hAnsi="Times New Roman" w:cs="Times New Roman"/>
          <w:sz w:val="28"/>
          <w:szCs w:val="28"/>
        </w:rPr>
        <w:t>зательность исполн</w:t>
      </w:r>
      <w:r>
        <w:rPr>
          <w:rFonts w:ascii="Times New Roman" w:hAnsi="Times New Roman" w:cs="Times New Roman"/>
          <w:sz w:val="28"/>
          <w:szCs w:val="28"/>
        </w:rPr>
        <w:t>ения для нижестоящих уровней</w:t>
      </w:r>
      <w:r w:rsidRPr="000A09BE">
        <w:rPr>
          <w:rFonts w:ascii="Times New Roman" w:hAnsi="Times New Roman" w:cs="Times New Roman"/>
          <w:sz w:val="28"/>
          <w:szCs w:val="28"/>
        </w:rPr>
        <w:t>;</w:t>
      </w:r>
      <w:r>
        <w:rPr>
          <w:rFonts w:ascii="Times New Roman" w:hAnsi="Times New Roman" w:cs="Times New Roman"/>
          <w:sz w:val="28"/>
          <w:szCs w:val="28"/>
        </w:rPr>
        <w:t xml:space="preserve"> региональные программы детали</w:t>
      </w:r>
      <w:r w:rsidRPr="000A09BE">
        <w:rPr>
          <w:rFonts w:ascii="Times New Roman" w:hAnsi="Times New Roman" w:cs="Times New Roman"/>
          <w:sz w:val="28"/>
          <w:szCs w:val="28"/>
        </w:rPr>
        <w:t>зируют все подпрограммы ФЦП «Жилище».</w:t>
      </w:r>
    </w:p>
    <w:p w14:paraId="1DFA3438"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lastRenderedPageBreak/>
        <w:t xml:space="preserve">Исполнители: </w:t>
      </w:r>
      <w:r>
        <w:rPr>
          <w:rFonts w:ascii="Times New Roman" w:hAnsi="Times New Roman" w:cs="Times New Roman"/>
          <w:sz w:val="28"/>
          <w:szCs w:val="28"/>
        </w:rPr>
        <w:t>в целях фор</w:t>
      </w:r>
      <w:r w:rsidRPr="000A09BE">
        <w:rPr>
          <w:rFonts w:ascii="Times New Roman" w:hAnsi="Times New Roman" w:cs="Times New Roman"/>
          <w:sz w:val="28"/>
          <w:szCs w:val="28"/>
        </w:rPr>
        <w:t>мирования рынка дост</w:t>
      </w:r>
      <w:r>
        <w:rPr>
          <w:rFonts w:ascii="Times New Roman" w:hAnsi="Times New Roman" w:cs="Times New Roman"/>
          <w:sz w:val="28"/>
          <w:szCs w:val="28"/>
        </w:rPr>
        <w:t>упного жилья создан Федеральный фонд содей</w:t>
      </w:r>
      <w:r w:rsidRPr="000A09BE">
        <w:rPr>
          <w:rFonts w:ascii="Times New Roman" w:hAnsi="Times New Roman" w:cs="Times New Roman"/>
          <w:sz w:val="28"/>
          <w:szCs w:val="28"/>
        </w:rPr>
        <w:t>ствия развитию жилищного строительства. На региональном уровне соз</w:t>
      </w:r>
      <w:r>
        <w:rPr>
          <w:rFonts w:ascii="Times New Roman" w:hAnsi="Times New Roman" w:cs="Times New Roman"/>
          <w:sz w:val="28"/>
          <w:szCs w:val="28"/>
        </w:rPr>
        <w:t>даны комитеты и комиссии (Мини</w:t>
      </w:r>
      <w:r w:rsidRPr="000A09BE">
        <w:rPr>
          <w:rFonts w:ascii="Times New Roman" w:hAnsi="Times New Roman" w:cs="Times New Roman"/>
          <w:sz w:val="28"/>
          <w:szCs w:val="28"/>
        </w:rPr>
        <w:t>стерство ст</w:t>
      </w:r>
      <w:r>
        <w:rPr>
          <w:rFonts w:ascii="Times New Roman" w:hAnsi="Times New Roman" w:cs="Times New Roman"/>
          <w:sz w:val="28"/>
          <w:szCs w:val="28"/>
        </w:rPr>
        <w:t>роительства, архитектуры и тер</w:t>
      </w:r>
      <w:r w:rsidRPr="000A09BE">
        <w:rPr>
          <w:rFonts w:ascii="Times New Roman" w:hAnsi="Times New Roman" w:cs="Times New Roman"/>
          <w:sz w:val="28"/>
          <w:szCs w:val="28"/>
        </w:rPr>
        <w:t xml:space="preserve">риториального развития </w:t>
      </w:r>
      <w:r>
        <w:rPr>
          <w:rFonts w:ascii="Times New Roman" w:hAnsi="Times New Roman" w:cs="Times New Roman"/>
          <w:sz w:val="28"/>
          <w:szCs w:val="28"/>
        </w:rPr>
        <w:t>Приморского края</w:t>
      </w:r>
      <w:r w:rsidRPr="000A09BE">
        <w:rPr>
          <w:rFonts w:ascii="Times New Roman" w:hAnsi="Times New Roman" w:cs="Times New Roman"/>
          <w:sz w:val="28"/>
          <w:szCs w:val="28"/>
        </w:rPr>
        <w:t xml:space="preserve">; Министерство общего и профессионального образования </w:t>
      </w:r>
      <w:r>
        <w:rPr>
          <w:rFonts w:ascii="Times New Roman" w:hAnsi="Times New Roman" w:cs="Times New Roman"/>
          <w:sz w:val="28"/>
          <w:szCs w:val="28"/>
        </w:rPr>
        <w:t>Приморского края; Комитет по молодежной</w:t>
      </w:r>
      <w:r w:rsidRPr="000A09BE">
        <w:rPr>
          <w:rFonts w:ascii="Times New Roman" w:hAnsi="Times New Roman" w:cs="Times New Roman"/>
          <w:sz w:val="28"/>
          <w:szCs w:val="28"/>
        </w:rPr>
        <w:t xml:space="preserve"> политике </w:t>
      </w:r>
      <w:r>
        <w:rPr>
          <w:rFonts w:ascii="Times New Roman" w:hAnsi="Times New Roman" w:cs="Times New Roman"/>
          <w:sz w:val="28"/>
          <w:szCs w:val="28"/>
        </w:rPr>
        <w:t>Приморского края</w:t>
      </w:r>
      <w:r w:rsidRPr="000A09BE">
        <w:rPr>
          <w:rFonts w:ascii="Times New Roman" w:hAnsi="Times New Roman" w:cs="Times New Roman"/>
          <w:sz w:val="28"/>
          <w:szCs w:val="28"/>
        </w:rPr>
        <w:t xml:space="preserve">; Государственное бюджетное учреждение </w:t>
      </w:r>
      <w:r>
        <w:rPr>
          <w:rFonts w:ascii="Times New Roman" w:hAnsi="Times New Roman" w:cs="Times New Roman"/>
          <w:sz w:val="28"/>
          <w:szCs w:val="28"/>
        </w:rPr>
        <w:t>Приморского края</w:t>
      </w:r>
      <w:r w:rsidRPr="000A09BE">
        <w:rPr>
          <w:rFonts w:ascii="Times New Roman" w:hAnsi="Times New Roman" w:cs="Times New Roman"/>
          <w:sz w:val="28"/>
          <w:szCs w:val="28"/>
        </w:rPr>
        <w:t xml:space="preserve"> «Агентство жилищных программ» (ГБУ </w:t>
      </w:r>
      <w:proofErr w:type="spellStart"/>
      <w:r w:rsidRPr="000A09BE">
        <w:rPr>
          <w:rFonts w:ascii="Times New Roman" w:hAnsi="Times New Roman" w:cs="Times New Roman"/>
          <w:sz w:val="28"/>
          <w:szCs w:val="28"/>
        </w:rPr>
        <w:t>Ро</w:t>
      </w:r>
      <w:proofErr w:type="spellEnd"/>
      <w:r w:rsidRPr="000A09BE">
        <w:rPr>
          <w:rFonts w:ascii="Times New Roman" w:hAnsi="Times New Roman" w:cs="Times New Roman"/>
          <w:sz w:val="28"/>
          <w:szCs w:val="28"/>
        </w:rPr>
        <w:t xml:space="preserve"> «Агентство жилищных программ») (по согласованию); </w:t>
      </w:r>
      <w:proofErr w:type="spellStart"/>
      <w:r w:rsidRPr="000A09BE">
        <w:rPr>
          <w:rFonts w:ascii="Times New Roman" w:hAnsi="Times New Roman" w:cs="Times New Roman"/>
          <w:sz w:val="28"/>
          <w:szCs w:val="28"/>
        </w:rPr>
        <w:t>оАо</w:t>
      </w:r>
      <w:proofErr w:type="spellEnd"/>
      <w:r w:rsidRPr="000A09BE">
        <w:rPr>
          <w:rFonts w:ascii="Times New Roman" w:hAnsi="Times New Roman" w:cs="Times New Roman"/>
          <w:sz w:val="28"/>
          <w:szCs w:val="28"/>
        </w:rPr>
        <w:t xml:space="preserve"> «</w:t>
      </w:r>
      <w:r>
        <w:rPr>
          <w:rFonts w:ascii="Times New Roman" w:hAnsi="Times New Roman" w:cs="Times New Roman"/>
          <w:sz w:val="28"/>
          <w:szCs w:val="28"/>
        </w:rPr>
        <w:t>Владивостокская</w:t>
      </w:r>
      <w:r w:rsidRPr="000A09BE">
        <w:rPr>
          <w:rFonts w:ascii="Times New Roman" w:hAnsi="Times New Roman" w:cs="Times New Roman"/>
          <w:sz w:val="28"/>
          <w:szCs w:val="28"/>
        </w:rPr>
        <w:t xml:space="preserve"> </w:t>
      </w:r>
      <w:r>
        <w:rPr>
          <w:rFonts w:ascii="Times New Roman" w:hAnsi="Times New Roman" w:cs="Times New Roman"/>
          <w:sz w:val="28"/>
          <w:szCs w:val="28"/>
        </w:rPr>
        <w:t>региональная ипотечная корпора</w:t>
      </w:r>
      <w:r w:rsidRPr="000A09BE">
        <w:rPr>
          <w:rFonts w:ascii="Times New Roman" w:hAnsi="Times New Roman" w:cs="Times New Roman"/>
          <w:sz w:val="28"/>
          <w:szCs w:val="28"/>
        </w:rPr>
        <w:t>ция» (по со</w:t>
      </w:r>
      <w:r>
        <w:rPr>
          <w:rFonts w:ascii="Times New Roman" w:hAnsi="Times New Roman" w:cs="Times New Roman"/>
          <w:sz w:val="28"/>
          <w:szCs w:val="28"/>
        </w:rPr>
        <w:t>гласованию); органы местного са</w:t>
      </w:r>
      <w:r w:rsidRPr="000A09BE">
        <w:rPr>
          <w:rFonts w:ascii="Times New Roman" w:hAnsi="Times New Roman" w:cs="Times New Roman"/>
          <w:sz w:val="28"/>
          <w:szCs w:val="28"/>
        </w:rPr>
        <w:t>моуправления го</w:t>
      </w:r>
      <w:r>
        <w:rPr>
          <w:rFonts w:ascii="Times New Roman" w:hAnsi="Times New Roman" w:cs="Times New Roman"/>
          <w:sz w:val="28"/>
          <w:szCs w:val="28"/>
        </w:rPr>
        <w:t>родских и сельских поселений</w:t>
      </w:r>
      <w:r w:rsidRPr="000A09BE">
        <w:rPr>
          <w:rFonts w:ascii="Times New Roman" w:hAnsi="Times New Roman" w:cs="Times New Roman"/>
          <w:sz w:val="28"/>
          <w:szCs w:val="28"/>
        </w:rPr>
        <w:t>, городских округов — в пределах своих полномочий).</w:t>
      </w:r>
    </w:p>
    <w:p w14:paraId="22B217D8"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Инф</w:t>
      </w:r>
      <w:r>
        <w:rPr>
          <w:rFonts w:ascii="Times New Roman" w:hAnsi="Times New Roman" w:cs="Times New Roman"/>
          <w:sz w:val="28"/>
          <w:szCs w:val="28"/>
        </w:rPr>
        <w:t>ормационная прозрачность норма</w:t>
      </w:r>
      <w:r w:rsidRPr="000A09BE">
        <w:rPr>
          <w:rFonts w:ascii="Times New Roman" w:hAnsi="Times New Roman" w:cs="Times New Roman"/>
          <w:sz w:val="28"/>
          <w:szCs w:val="28"/>
        </w:rPr>
        <w:t>тивно-прав</w:t>
      </w:r>
      <w:r>
        <w:rPr>
          <w:rFonts w:ascii="Times New Roman" w:hAnsi="Times New Roman" w:cs="Times New Roman"/>
          <w:sz w:val="28"/>
          <w:szCs w:val="28"/>
        </w:rPr>
        <w:t>овых актов: информация о реали</w:t>
      </w:r>
      <w:r w:rsidRPr="000A09BE">
        <w:rPr>
          <w:rFonts w:ascii="Times New Roman" w:hAnsi="Times New Roman" w:cs="Times New Roman"/>
          <w:sz w:val="28"/>
          <w:szCs w:val="28"/>
        </w:rPr>
        <w:t xml:space="preserve">зации региональных (в </w:t>
      </w:r>
      <w:r>
        <w:rPr>
          <w:rFonts w:ascii="Times New Roman" w:hAnsi="Times New Roman" w:cs="Times New Roman"/>
          <w:sz w:val="28"/>
          <w:szCs w:val="28"/>
        </w:rPr>
        <w:t>Приморском крае</w:t>
      </w:r>
      <w:r w:rsidRPr="000A09BE">
        <w:rPr>
          <w:rFonts w:ascii="Times New Roman" w:hAnsi="Times New Roman" w:cs="Times New Roman"/>
          <w:sz w:val="28"/>
          <w:szCs w:val="28"/>
        </w:rPr>
        <w:t xml:space="preserve">) программ </w:t>
      </w:r>
      <w:r>
        <w:rPr>
          <w:rFonts w:ascii="Times New Roman" w:hAnsi="Times New Roman" w:cs="Times New Roman"/>
          <w:sz w:val="28"/>
          <w:szCs w:val="28"/>
        </w:rPr>
        <w:t>освещается в СМИ достаточно ак</w:t>
      </w:r>
      <w:r w:rsidRPr="000A09BE">
        <w:rPr>
          <w:rFonts w:ascii="Times New Roman" w:hAnsi="Times New Roman" w:cs="Times New Roman"/>
          <w:sz w:val="28"/>
          <w:szCs w:val="28"/>
        </w:rPr>
        <w:t>тивно, в то</w:t>
      </w:r>
      <w:r>
        <w:rPr>
          <w:rFonts w:ascii="Times New Roman" w:hAnsi="Times New Roman" w:cs="Times New Roman"/>
          <w:sz w:val="28"/>
          <w:szCs w:val="28"/>
        </w:rPr>
        <w:t>м числе на 11 сай</w:t>
      </w:r>
      <w:r w:rsidRPr="000A09BE">
        <w:rPr>
          <w:rFonts w:ascii="Times New Roman" w:hAnsi="Times New Roman" w:cs="Times New Roman"/>
          <w:sz w:val="28"/>
          <w:szCs w:val="28"/>
        </w:rPr>
        <w:t>тах.</w:t>
      </w:r>
    </w:p>
    <w:p w14:paraId="25498898"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Марке</w:t>
      </w:r>
      <w:r>
        <w:rPr>
          <w:rFonts w:ascii="Times New Roman" w:hAnsi="Times New Roman" w:cs="Times New Roman"/>
          <w:sz w:val="28"/>
          <w:szCs w:val="28"/>
        </w:rPr>
        <w:t>тинг. Методы и стратегии ценоо</w:t>
      </w:r>
      <w:r w:rsidRPr="000A09BE">
        <w:rPr>
          <w:rFonts w:ascii="Times New Roman" w:hAnsi="Times New Roman" w:cs="Times New Roman"/>
          <w:sz w:val="28"/>
          <w:szCs w:val="28"/>
        </w:rPr>
        <w:t>бразования:</w:t>
      </w:r>
      <w:r>
        <w:rPr>
          <w:rFonts w:ascii="Times New Roman" w:hAnsi="Times New Roman" w:cs="Times New Roman"/>
          <w:sz w:val="28"/>
          <w:szCs w:val="28"/>
        </w:rPr>
        <w:t xml:space="preserve"> стратегическая линия нацпроек</w:t>
      </w:r>
      <w:r w:rsidRPr="000A09BE">
        <w:rPr>
          <w:rFonts w:ascii="Times New Roman" w:hAnsi="Times New Roman" w:cs="Times New Roman"/>
          <w:sz w:val="28"/>
          <w:szCs w:val="28"/>
        </w:rPr>
        <w:t>та —</w:t>
      </w:r>
      <w:r>
        <w:rPr>
          <w:rFonts w:ascii="Times New Roman" w:hAnsi="Times New Roman" w:cs="Times New Roman"/>
          <w:sz w:val="28"/>
          <w:szCs w:val="28"/>
        </w:rPr>
        <w:t xml:space="preserve">доступность приобретения жилья гражданами(  средняя стоимость квартиры </w:t>
      </w:r>
      <w:r w:rsidRPr="000A09BE">
        <w:rPr>
          <w:rFonts w:ascii="Times New Roman" w:hAnsi="Times New Roman" w:cs="Times New Roman"/>
          <w:sz w:val="28"/>
          <w:szCs w:val="28"/>
        </w:rPr>
        <w:t>площадью 54 кв. м будет равна ср</w:t>
      </w:r>
      <w:r>
        <w:rPr>
          <w:rFonts w:ascii="Times New Roman" w:hAnsi="Times New Roman" w:cs="Times New Roman"/>
          <w:sz w:val="28"/>
          <w:szCs w:val="28"/>
        </w:rPr>
        <w:t>еднему годовому совокупному де</w:t>
      </w:r>
      <w:r w:rsidRPr="000A09BE">
        <w:rPr>
          <w:rFonts w:ascii="Times New Roman" w:hAnsi="Times New Roman" w:cs="Times New Roman"/>
          <w:sz w:val="28"/>
          <w:szCs w:val="28"/>
        </w:rPr>
        <w:t>нежному доходу семьи из 3 человек за 4 г. (в 2009 г. — 4,8 г.).</w:t>
      </w:r>
    </w:p>
    <w:p w14:paraId="110A01DE"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Про</w:t>
      </w:r>
      <w:r>
        <w:rPr>
          <w:rFonts w:ascii="Times New Roman" w:hAnsi="Times New Roman" w:cs="Times New Roman"/>
          <w:sz w:val="28"/>
          <w:szCs w:val="28"/>
        </w:rPr>
        <w:t>движение: программа и законода</w:t>
      </w:r>
      <w:r w:rsidRPr="000A09BE">
        <w:rPr>
          <w:rFonts w:ascii="Times New Roman" w:hAnsi="Times New Roman" w:cs="Times New Roman"/>
          <w:sz w:val="28"/>
          <w:szCs w:val="28"/>
        </w:rPr>
        <w:t>тельные ак</w:t>
      </w:r>
      <w:r>
        <w:rPr>
          <w:rFonts w:ascii="Times New Roman" w:hAnsi="Times New Roman" w:cs="Times New Roman"/>
          <w:sz w:val="28"/>
          <w:szCs w:val="28"/>
        </w:rPr>
        <w:t>ты активно пропагандируют преи</w:t>
      </w:r>
      <w:r w:rsidRPr="000A09BE">
        <w:rPr>
          <w:rFonts w:ascii="Times New Roman" w:hAnsi="Times New Roman" w:cs="Times New Roman"/>
          <w:sz w:val="28"/>
          <w:szCs w:val="28"/>
        </w:rPr>
        <w:t>мущества проживания в малоэтажном жилье.</w:t>
      </w:r>
    </w:p>
    <w:p w14:paraId="47F66289"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 xml:space="preserve">Сегментирование рынка малоэтажного строительства: ФЦП включает </w:t>
      </w:r>
      <w:r>
        <w:rPr>
          <w:rFonts w:ascii="Times New Roman" w:hAnsi="Times New Roman" w:cs="Times New Roman"/>
          <w:sz w:val="28"/>
          <w:szCs w:val="28"/>
        </w:rPr>
        <w:t>6 подпрог</w:t>
      </w:r>
      <w:r w:rsidRPr="000A09BE">
        <w:rPr>
          <w:rFonts w:ascii="Times New Roman" w:hAnsi="Times New Roman" w:cs="Times New Roman"/>
          <w:sz w:val="28"/>
          <w:szCs w:val="28"/>
        </w:rPr>
        <w:t>рамм, нацеленных на обеспечение жильем различных слоев населения.</w:t>
      </w:r>
    </w:p>
    <w:p w14:paraId="522F0726"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Фина</w:t>
      </w:r>
      <w:r>
        <w:rPr>
          <w:rFonts w:ascii="Times New Roman" w:hAnsi="Times New Roman" w:cs="Times New Roman"/>
          <w:sz w:val="28"/>
          <w:szCs w:val="28"/>
        </w:rPr>
        <w:t>нсы. Финансовая политика и пла</w:t>
      </w:r>
      <w:r w:rsidRPr="000A09BE">
        <w:rPr>
          <w:rFonts w:ascii="Times New Roman" w:hAnsi="Times New Roman" w:cs="Times New Roman"/>
          <w:sz w:val="28"/>
          <w:szCs w:val="28"/>
        </w:rPr>
        <w:t>нирован</w:t>
      </w:r>
      <w:r>
        <w:rPr>
          <w:rFonts w:ascii="Times New Roman" w:hAnsi="Times New Roman" w:cs="Times New Roman"/>
          <w:sz w:val="28"/>
          <w:szCs w:val="28"/>
        </w:rPr>
        <w:t>ие: предусмотрено четкое плани</w:t>
      </w:r>
      <w:r w:rsidRPr="000A09BE">
        <w:rPr>
          <w:rFonts w:ascii="Times New Roman" w:hAnsi="Times New Roman" w:cs="Times New Roman"/>
          <w:sz w:val="28"/>
          <w:szCs w:val="28"/>
        </w:rPr>
        <w:t>рование поступления сре</w:t>
      </w:r>
      <w:r>
        <w:rPr>
          <w:rFonts w:ascii="Times New Roman" w:hAnsi="Times New Roman" w:cs="Times New Roman"/>
          <w:sz w:val="28"/>
          <w:szCs w:val="28"/>
        </w:rPr>
        <w:t>дств по уровням бюджетов (общий объем финансирова</w:t>
      </w:r>
      <w:r w:rsidRPr="000A09BE">
        <w:rPr>
          <w:rFonts w:ascii="Times New Roman" w:hAnsi="Times New Roman" w:cs="Times New Roman"/>
          <w:sz w:val="28"/>
          <w:szCs w:val="28"/>
        </w:rPr>
        <w:t xml:space="preserve">ния Программы в 2011–2015 гг. составит 620,69 млрд. руб., в том числе за счет средств федерального бюджета — 291,15 млрд. руб.; за счет </w:t>
      </w:r>
      <w:r>
        <w:rPr>
          <w:rFonts w:ascii="Times New Roman" w:hAnsi="Times New Roman" w:cs="Times New Roman"/>
          <w:sz w:val="28"/>
          <w:szCs w:val="28"/>
        </w:rPr>
        <w:t>средств бюджетов субъектов Российской</w:t>
      </w:r>
      <w:r w:rsidRPr="000A09BE">
        <w:rPr>
          <w:rFonts w:ascii="Times New Roman" w:hAnsi="Times New Roman" w:cs="Times New Roman"/>
          <w:sz w:val="28"/>
          <w:szCs w:val="28"/>
        </w:rPr>
        <w:t xml:space="preserve"> Федерации и местных </w:t>
      </w:r>
      <w:r w:rsidRPr="000A09BE">
        <w:rPr>
          <w:rFonts w:ascii="Times New Roman" w:hAnsi="Times New Roman" w:cs="Times New Roman"/>
          <w:sz w:val="28"/>
          <w:szCs w:val="28"/>
        </w:rPr>
        <w:lastRenderedPageBreak/>
        <w:t>бюджетов — 109,96 млрд. р</w:t>
      </w:r>
      <w:r>
        <w:rPr>
          <w:rFonts w:ascii="Times New Roman" w:hAnsi="Times New Roman" w:cs="Times New Roman"/>
          <w:sz w:val="28"/>
          <w:szCs w:val="28"/>
        </w:rPr>
        <w:t>уб.; за счет средств внебюджет</w:t>
      </w:r>
      <w:r w:rsidRPr="000A09BE">
        <w:rPr>
          <w:rFonts w:ascii="Times New Roman" w:hAnsi="Times New Roman" w:cs="Times New Roman"/>
          <w:sz w:val="28"/>
          <w:szCs w:val="28"/>
        </w:rPr>
        <w:t>ных источников 219,58 млрд. руб.).</w:t>
      </w:r>
    </w:p>
    <w:p w14:paraId="71320D6D"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 xml:space="preserve">Рентабельность (финансовые расходы и доходы): в программе </w:t>
      </w:r>
      <w:r>
        <w:rPr>
          <w:rFonts w:ascii="Times New Roman" w:hAnsi="Times New Roman" w:cs="Times New Roman"/>
          <w:sz w:val="28"/>
          <w:szCs w:val="28"/>
        </w:rPr>
        <w:t xml:space="preserve">Приморского </w:t>
      </w:r>
      <w:r w:rsidRPr="000A09BE">
        <w:rPr>
          <w:rFonts w:ascii="Times New Roman" w:hAnsi="Times New Roman" w:cs="Times New Roman"/>
          <w:sz w:val="28"/>
          <w:szCs w:val="28"/>
        </w:rPr>
        <w:t xml:space="preserve"> предусмот</w:t>
      </w:r>
      <w:r>
        <w:rPr>
          <w:rFonts w:ascii="Times New Roman" w:hAnsi="Times New Roman" w:cs="Times New Roman"/>
          <w:sz w:val="28"/>
          <w:szCs w:val="28"/>
        </w:rPr>
        <w:t>рено уменьшение отношения средней цены 1 кв. м общей площади на первич</w:t>
      </w:r>
      <w:r w:rsidRPr="000A09BE">
        <w:rPr>
          <w:rFonts w:ascii="Times New Roman" w:hAnsi="Times New Roman" w:cs="Times New Roman"/>
          <w:sz w:val="28"/>
          <w:szCs w:val="28"/>
        </w:rPr>
        <w:t>ном (вт</w:t>
      </w:r>
      <w:r>
        <w:rPr>
          <w:rFonts w:ascii="Times New Roman" w:hAnsi="Times New Roman" w:cs="Times New Roman"/>
          <w:sz w:val="28"/>
          <w:szCs w:val="28"/>
        </w:rPr>
        <w:t>оричном) рынке жилья к среднеду</w:t>
      </w:r>
      <w:r w:rsidRPr="000A09BE">
        <w:rPr>
          <w:rFonts w:ascii="Times New Roman" w:hAnsi="Times New Roman" w:cs="Times New Roman"/>
          <w:sz w:val="28"/>
          <w:szCs w:val="28"/>
        </w:rPr>
        <w:t xml:space="preserve">шевым доходам населения при обеспечении земельного </w:t>
      </w:r>
      <w:r>
        <w:rPr>
          <w:rFonts w:ascii="Times New Roman" w:hAnsi="Times New Roman" w:cs="Times New Roman"/>
          <w:sz w:val="28"/>
          <w:szCs w:val="28"/>
        </w:rPr>
        <w:t>участка инженерной инфраструктурой</w:t>
      </w:r>
      <w:r w:rsidRPr="000A09BE">
        <w:rPr>
          <w:rFonts w:ascii="Times New Roman" w:hAnsi="Times New Roman" w:cs="Times New Roman"/>
          <w:sz w:val="28"/>
          <w:szCs w:val="28"/>
        </w:rPr>
        <w:t>;</w:t>
      </w:r>
    </w:p>
    <w:p w14:paraId="2839F986"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Инновации. Использование новых форм организ</w:t>
      </w:r>
      <w:r>
        <w:rPr>
          <w:rFonts w:ascii="Times New Roman" w:hAnsi="Times New Roman" w:cs="Times New Roman"/>
          <w:sz w:val="28"/>
          <w:szCs w:val="28"/>
        </w:rPr>
        <w:t>ационно-экономических взаимоот</w:t>
      </w:r>
      <w:r w:rsidRPr="000A09BE">
        <w:rPr>
          <w:rFonts w:ascii="Times New Roman" w:hAnsi="Times New Roman" w:cs="Times New Roman"/>
          <w:sz w:val="28"/>
          <w:szCs w:val="28"/>
        </w:rPr>
        <w:t xml:space="preserve">ношений </w:t>
      </w:r>
      <w:r>
        <w:rPr>
          <w:rFonts w:ascii="Times New Roman" w:hAnsi="Times New Roman" w:cs="Times New Roman"/>
          <w:sz w:val="28"/>
          <w:szCs w:val="28"/>
        </w:rPr>
        <w:t>участников инвестиционно-строи</w:t>
      </w:r>
      <w:r w:rsidRPr="000A09BE">
        <w:rPr>
          <w:rFonts w:ascii="Times New Roman" w:hAnsi="Times New Roman" w:cs="Times New Roman"/>
          <w:sz w:val="28"/>
          <w:szCs w:val="28"/>
        </w:rPr>
        <w:t>тельного п</w:t>
      </w:r>
      <w:r>
        <w:rPr>
          <w:rFonts w:ascii="Times New Roman" w:hAnsi="Times New Roman" w:cs="Times New Roman"/>
          <w:sz w:val="28"/>
          <w:szCs w:val="28"/>
        </w:rPr>
        <w:t>роцесса малоэтажного строитель</w:t>
      </w:r>
      <w:r w:rsidRPr="000A09BE">
        <w:rPr>
          <w:rFonts w:ascii="Times New Roman" w:hAnsi="Times New Roman" w:cs="Times New Roman"/>
          <w:sz w:val="28"/>
          <w:szCs w:val="28"/>
        </w:rPr>
        <w:t>ства:</w:t>
      </w:r>
      <w:r>
        <w:rPr>
          <w:rFonts w:ascii="Times New Roman" w:hAnsi="Times New Roman" w:cs="Times New Roman"/>
          <w:sz w:val="28"/>
          <w:szCs w:val="28"/>
        </w:rPr>
        <w:t xml:space="preserve"> мероприятия направленные на поддержку спроса на жилье, также с помощью ипотечного кредитования, в том числе с помощью государственных гарантий Российской Федерации по </w:t>
      </w:r>
      <w:proofErr w:type="spellStart"/>
      <w:r>
        <w:rPr>
          <w:rFonts w:ascii="Times New Roman" w:hAnsi="Times New Roman" w:cs="Times New Roman"/>
          <w:sz w:val="28"/>
          <w:szCs w:val="28"/>
        </w:rPr>
        <w:t>зимствованиям</w:t>
      </w:r>
      <w:proofErr w:type="spellEnd"/>
      <w:r>
        <w:rPr>
          <w:rFonts w:ascii="Times New Roman" w:hAnsi="Times New Roman" w:cs="Times New Roman"/>
          <w:sz w:val="28"/>
          <w:szCs w:val="28"/>
        </w:rPr>
        <w:t xml:space="preserve"> ОАО «</w:t>
      </w:r>
      <w:proofErr w:type="spellStart"/>
      <w:r>
        <w:rPr>
          <w:rFonts w:ascii="Times New Roman" w:hAnsi="Times New Roman" w:cs="Times New Roman"/>
          <w:sz w:val="28"/>
          <w:szCs w:val="28"/>
        </w:rPr>
        <w:t>Агенство</w:t>
      </w:r>
      <w:proofErr w:type="spellEnd"/>
      <w:r>
        <w:rPr>
          <w:rFonts w:ascii="Times New Roman" w:hAnsi="Times New Roman" w:cs="Times New Roman"/>
          <w:sz w:val="28"/>
          <w:szCs w:val="28"/>
        </w:rPr>
        <w:t xml:space="preserve"> по ипотечному жилищному кредитованию»</w:t>
      </w:r>
      <w:r w:rsidRPr="000A09BE">
        <w:rPr>
          <w:rFonts w:ascii="Times New Roman" w:hAnsi="Times New Roman" w:cs="Times New Roman"/>
          <w:sz w:val="28"/>
          <w:szCs w:val="28"/>
        </w:rPr>
        <w:t>.</w:t>
      </w:r>
    </w:p>
    <w:p w14:paraId="532644F2" w14:textId="77777777" w:rsidR="0009284C"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Исполь</w:t>
      </w:r>
      <w:r>
        <w:rPr>
          <w:rFonts w:ascii="Times New Roman" w:hAnsi="Times New Roman" w:cs="Times New Roman"/>
          <w:sz w:val="28"/>
          <w:szCs w:val="28"/>
        </w:rPr>
        <w:t>зование новых технологий стро</w:t>
      </w:r>
      <w:r w:rsidRPr="000A09BE">
        <w:rPr>
          <w:rFonts w:ascii="Times New Roman" w:hAnsi="Times New Roman" w:cs="Times New Roman"/>
          <w:sz w:val="28"/>
          <w:szCs w:val="28"/>
        </w:rPr>
        <w:t>ительства и</w:t>
      </w:r>
      <w:r>
        <w:rPr>
          <w:rFonts w:ascii="Times New Roman" w:hAnsi="Times New Roman" w:cs="Times New Roman"/>
          <w:sz w:val="28"/>
          <w:szCs w:val="28"/>
        </w:rPr>
        <w:t xml:space="preserve"> строительных материалов: развитие базы для жилищного строительства в городе Владивосток, усиление обеспеченности строительными материалами на внутреннем рынке и развитие конкурентных способностей для усиления роли стройиндустрии Владивостока на внешних рынках.</w:t>
      </w:r>
    </w:p>
    <w:p w14:paraId="7E2FEBC0" w14:textId="77777777" w:rsidR="0009284C" w:rsidRPr="00B670FA" w:rsidRDefault="0009284C" w:rsidP="0009284C">
      <w:pPr>
        <w:spacing w:line="360" w:lineRule="auto"/>
        <w:ind w:firstLine="709"/>
        <w:rPr>
          <w:rFonts w:ascii="Times New Roman" w:hAnsi="Times New Roman" w:cs="Times New Roman"/>
          <w:i/>
          <w:sz w:val="28"/>
          <w:szCs w:val="28"/>
        </w:rPr>
      </w:pPr>
      <w:r w:rsidRPr="00B670FA">
        <w:rPr>
          <w:rFonts w:ascii="Times New Roman" w:hAnsi="Times New Roman" w:cs="Times New Roman"/>
          <w:i/>
          <w:sz w:val="28"/>
          <w:szCs w:val="28"/>
        </w:rPr>
        <w:t>Слабые стороны</w:t>
      </w:r>
    </w:p>
    <w:p w14:paraId="0F741DEA" w14:textId="77777777" w:rsidR="0009284C"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Струк</w:t>
      </w:r>
      <w:r>
        <w:rPr>
          <w:rFonts w:ascii="Times New Roman" w:hAnsi="Times New Roman" w:cs="Times New Roman"/>
          <w:sz w:val="28"/>
          <w:szCs w:val="28"/>
        </w:rPr>
        <w:t xml:space="preserve">тура. </w:t>
      </w:r>
      <w:proofErr w:type="spellStart"/>
      <w:r>
        <w:rPr>
          <w:rFonts w:ascii="Times New Roman" w:hAnsi="Times New Roman" w:cs="Times New Roman"/>
          <w:sz w:val="28"/>
          <w:szCs w:val="28"/>
        </w:rPr>
        <w:t>Необходимотсь</w:t>
      </w:r>
      <w:proofErr w:type="spellEnd"/>
      <w:r>
        <w:rPr>
          <w:rFonts w:ascii="Times New Roman" w:hAnsi="Times New Roman" w:cs="Times New Roman"/>
          <w:sz w:val="28"/>
          <w:szCs w:val="28"/>
        </w:rPr>
        <w:t xml:space="preserve"> законодательного урегулирования ряда важных проблем( порядок создания кооперативов и управления территорией застройки малоэтажного жилья, порядок предоставления земельных участков для малоэтажного строительства, в том числе формы участия органов власти в строительстве объектов социальной и коммунальной инфраструктуры). </w:t>
      </w:r>
    </w:p>
    <w:p w14:paraId="74AC428B" w14:textId="77777777" w:rsidR="0009284C"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Исполнители: практика показала, что функции</w:t>
      </w:r>
      <w:r>
        <w:rPr>
          <w:rFonts w:ascii="Times New Roman" w:hAnsi="Times New Roman" w:cs="Times New Roman"/>
          <w:sz w:val="28"/>
          <w:szCs w:val="28"/>
        </w:rPr>
        <w:t xml:space="preserve"> Фонда содействия развитию жи</w:t>
      </w:r>
      <w:r w:rsidRPr="000A09BE">
        <w:rPr>
          <w:rFonts w:ascii="Times New Roman" w:hAnsi="Times New Roman" w:cs="Times New Roman"/>
          <w:sz w:val="28"/>
          <w:szCs w:val="28"/>
        </w:rPr>
        <w:t xml:space="preserve">лищного </w:t>
      </w:r>
      <w:r>
        <w:rPr>
          <w:rFonts w:ascii="Times New Roman" w:hAnsi="Times New Roman" w:cs="Times New Roman"/>
          <w:sz w:val="28"/>
          <w:szCs w:val="28"/>
        </w:rPr>
        <w:t>строительства необходимо расши</w:t>
      </w:r>
      <w:r w:rsidRPr="000A09BE">
        <w:rPr>
          <w:rFonts w:ascii="Times New Roman" w:hAnsi="Times New Roman" w:cs="Times New Roman"/>
          <w:sz w:val="28"/>
          <w:szCs w:val="28"/>
        </w:rPr>
        <w:t xml:space="preserve">рить,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необходимотсь</w:t>
      </w:r>
      <w:proofErr w:type="spellEnd"/>
      <w:r>
        <w:rPr>
          <w:rFonts w:ascii="Times New Roman" w:hAnsi="Times New Roman" w:cs="Times New Roman"/>
          <w:sz w:val="28"/>
          <w:szCs w:val="28"/>
        </w:rPr>
        <w:t xml:space="preserve"> принятия мер, целью которых будет являться возможность использование средств фонда на достройку многоквартирных домов и покупку жилья на первичном рынке.</w:t>
      </w:r>
    </w:p>
    <w:p w14:paraId="0F81B29B"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Марке</w:t>
      </w:r>
      <w:r>
        <w:rPr>
          <w:rFonts w:ascii="Times New Roman" w:hAnsi="Times New Roman" w:cs="Times New Roman"/>
          <w:sz w:val="28"/>
          <w:szCs w:val="28"/>
        </w:rPr>
        <w:t>тинг. Методы и стратегии ценоо</w:t>
      </w:r>
      <w:r w:rsidRPr="000A09BE">
        <w:rPr>
          <w:rFonts w:ascii="Times New Roman" w:hAnsi="Times New Roman" w:cs="Times New Roman"/>
          <w:sz w:val="28"/>
          <w:szCs w:val="28"/>
        </w:rPr>
        <w:t>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программно</w:t>
      </w:r>
      <w:proofErr w:type="spellEnd"/>
      <w:r>
        <w:rPr>
          <w:rFonts w:ascii="Times New Roman" w:hAnsi="Times New Roman" w:cs="Times New Roman"/>
          <w:sz w:val="28"/>
          <w:szCs w:val="28"/>
        </w:rPr>
        <w:t xml:space="preserve"> закреплена мораль</w:t>
      </w:r>
      <w:r w:rsidRPr="000A09BE">
        <w:rPr>
          <w:rFonts w:ascii="Times New Roman" w:hAnsi="Times New Roman" w:cs="Times New Roman"/>
          <w:sz w:val="28"/>
          <w:szCs w:val="28"/>
        </w:rPr>
        <w:t>но устаревшая норма в 54 кв. м для семьи из трех человек.</w:t>
      </w:r>
    </w:p>
    <w:p w14:paraId="7DAD8B31"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Сегментирование рынка малоэтажного строительства: законодательно закреплено и поддерживается государством улучшение жилищных условий для тех, у кого условия проживания не соответствуют установ</w:t>
      </w:r>
      <w:r>
        <w:rPr>
          <w:rFonts w:ascii="Times New Roman" w:hAnsi="Times New Roman" w:cs="Times New Roman"/>
          <w:sz w:val="28"/>
          <w:szCs w:val="28"/>
        </w:rPr>
        <w:t>ленным нормам (33 кв. м общей площади жи</w:t>
      </w:r>
      <w:r w:rsidRPr="000A09BE">
        <w:rPr>
          <w:rFonts w:ascii="Times New Roman" w:hAnsi="Times New Roman" w:cs="Times New Roman"/>
          <w:sz w:val="28"/>
          <w:szCs w:val="28"/>
        </w:rPr>
        <w:t>лого помещения — для одиноких граждан, 42кв.м—на</w:t>
      </w:r>
      <w:r>
        <w:rPr>
          <w:rFonts w:ascii="Times New Roman" w:hAnsi="Times New Roman" w:cs="Times New Roman"/>
          <w:sz w:val="28"/>
          <w:szCs w:val="28"/>
        </w:rPr>
        <w:t xml:space="preserve"> </w:t>
      </w:r>
      <w:r w:rsidRPr="000A09BE">
        <w:rPr>
          <w:rFonts w:ascii="Times New Roman" w:hAnsi="Times New Roman" w:cs="Times New Roman"/>
          <w:sz w:val="28"/>
          <w:szCs w:val="28"/>
        </w:rPr>
        <w:t>семью</w:t>
      </w:r>
      <w:r>
        <w:rPr>
          <w:rFonts w:ascii="Times New Roman" w:hAnsi="Times New Roman" w:cs="Times New Roman"/>
          <w:sz w:val="28"/>
          <w:szCs w:val="28"/>
        </w:rPr>
        <w:t xml:space="preserve"> </w:t>
      </w:r>
      <w:r w:rsidRPr="000A09BE">
        <w:rPr>
          <w:rFonts w:ascii="Times New Roman" w:hAnsi="Times New Roman" w:cs="Times New Roman"/>
          <w:sz w:val="28"/>
          <w:szCs w:val="28"/>
        </w:rPr>
        <w:t>из</w:t>
      </w:r>
      <w:r>
        <w:rPr>
          <w:rFonts w:ascii="Times New Roman" w:hAnsi="Times New Roman" w:cs="Times New Roman"/>
          <w:sz w:val="28"/>
          <w:szCs w:val="28"/>
        </w:rPr>
        <w:t xml:space="preserve"> </w:t>
      </w:r>
      <w:r w:rsidRPr="000A09BE">
        <w:rPr>
          <w:rFonts w:ascii="Times New Roman" w:hAnsi="Times New Roman" w:cs="Times New Roman"/>
          <w:sz w:val="28"/>
          <w:szCs w:val="28"/>
        </w:rPr>
        <w:t>2</w:t>
      </w:r>
      <w:r>
        <w:rPr>
          <w:rFonts w:ascii="Times New Roman" w:hAnsi="Times New Roman" w:cs="Times New Roman"/>
          <w:sz w:val="28"/>
          <w:szCs w:val="28"/>
        </w:rPr>
        <w:t xml:space="preserve"> </w:t>
      </w:r>
      <w:r w:rsidRPr="000A09BE">
        <w:rPr>
          <w:rFonts w:ascii="Times New Roman" w:hAnsi="Times New Roman" w:cs="Times New Roman"/>
          <w:sz w:val="28"/>
          <w:szCs w:val="28"/>
        </w:rPr>
        <w:t>человек,</w:t>
      </w:r>
      <w:r>
        <w:rPr>
          <w:rFonts w:ascii="Times New Roman" w:hAnsi="Times New Roman" w:cs="Times New Roman"/>
          <w:sz w:val="28"/>
          <w:szCs w:val="28"/>
        </w:rPr>
        <w:t xml:space="preserve"> </w:t>
      </w:r>
      <w:r w:rsidRPr="000A09BE">
        <w:rPr>
          <w:rFonts w:ascii="Times New Roman" w:hAnsi="Times New Roman" w:cs="Times New Roman"/>
          <w:sz w:val="28"/>
          <w:szCs w:val="28"/>
        </w:rPr>
        <w:t>по18</w:t>
      </w:r>
      <w:r>
        <w:rPr>
          <w:rFonts w:ascii="Times New Roman" w:hAnsi="Times New Roman" w:cs="Times New Roman"/>
          <w:sz w:val="28"/>
          <w:szCs w:val="28"/>
        </w:rPr>
        <w:t xml:space="preserve"> </w:t>
      </w:r>
      <w:proofErr w:type="spellStart"/>
      <w:r w:rsidRPr="000A09BE">
        <w:rPr>
          <w:rFonts w:ascii="Times New Roman" w:hAnsi="Times New Roman" w:cs="Times New Roman"/>
          <w:sz w:val="28"/>
          <w:szCs w:val="28"/>
        </w:rPr>
        <w:t>кв.м</w:t>
      </w:r>
      <w:proofErr w:type="spellEnd"/>
      <w:r w:rsidRPr="000A09BE">
        <w:rPr>
          <w:rFonts w:ascii="Times New Roman" w:hAnsi="Times New Roman" w:cs="Times New Roman"/>
          <w:sz w:val="28"/>
          <w:szCs w:val="28"/>
        </w:rPr>
        <w:t xml:space="preserve">— на каждого </w:t>
      </w:r>
      <w:r>
        <w:rPr>
          <w:rFonts w:ascii="Times New Roman" w:hAnsi="Times New Roman" w:cs="Times New Roman"/>
          <w:sz w:val="28"/>
          <w:szCs w:val="28"/>
        </w:rPr>
        <w:t>члена семьи при семье из 3 чело</w:t>
      </w:r>
      <w:r w:rsidRPr="000A09BE">
        <w:rPr>
          <w:rFonts w:ascii="Times New Roman" w:hAnsi="Times New Roman" w:cs="Times New Roman"/>
          <w:sz w:val="28"/>
          <w:szCs w:val="28"/>
        </w:rPr>
        <w:t>век и более), и не рассматриваются другие (обеспеченн</w:t>
      </w:r>
      <w:r>
        <w:rPr>
          <w:rFonts w:ascii="Times New Roman" w:hAnsi="Times New Roman" w:cs="Times New Roman"/>
          <w:sz w:val="28"/>
          <w:szCs w:val="28"/>
        </w:rPr>
        <w:t>ые по нормам) категории населе</w:t>
      </w:r>
      <w:r w:rsidRPr="000A09BE">
        <w:rPr>
          <w:rFonts w:ascii="Times New Roman" w:hAnsi="Times New Roman" w:cs="Times New Roman"/>
          <w:sz w:val="28"/>
          <w:szCs w:val="28"/>
        </w:rPr>
        <w:t>ния.</w:t>
      </w:r>
    </w:p>
    <w:p w14:paraId="05C1E16C"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Фина</w:t>
      </w:r>
      <w:r>
        <w:rPr>
          <w:rFonts w:ascii="Times New Roman" w:hAnsi="Times New Roman" w:cs="Times New Roman"/>
          <w:sz w:val="28"/>
          <w:szCs w:val="28"/>
        </w:rPr>
        <w:t>нсы. Финансовая политика и планирование: общий</w:t>
      </w:r>
      <w:r w:rsidRPr="000A09BE">
        <w:rPr>
          <w:rFonts w:ascii="Times New Roman" w:hAnsi="Times New Roman" w:cs="Times New Roman"/>
          <w:sz w:val="28"/>
          <w:szCs w:val="28"/>
        </w:rPr>
        <w:t xml:space="preserve"> объем финансирования Прогр</w:t>
      </w:r>
      <w:r>
        <w:rPr>
          <w:rFonts w:ascii="Times New Roman" w:hAnsi="Times New Roman" w:cs="Times New Roman"/>
          <w:sz w:val="28"/>
          <w:szCs w:val="28"/>
        </w:rPr>
        <w:t xml:space="preserve">аммы «Развитие жилищного строительства во Владивостоке </w:t>
      </w:r>
      <w:r w:rsidRPr="000A09BE">
        <w:rPr>
          <w:rFonts w:ascii="Times New Roman" w:hAnsi="Times New Roman" w:cs="Times New Roman"/>
          <w:sz w:val="28"/>
          <w:szCs w:val="28"/>
        </w:rPr>
        <w:t>на 2010–2015 годы»</w:t>
      </w:r>
      <w:r>
        <w:rPr>
          <w:rFonts w:ascii="Times New Roman" w:hAnsi="Times New Roman" w:cs="Times New Roman"/>
          <w:sz w:val="28"/>
          <w:szCs w:val="28"/>
        </w:rPr>
        <w:t xml:space="preserve"> — 18 302 387,1 тыс. руб. Такой</w:t>
      </w:r>
      <w:r w:rsidRPr="000A09BE">
        <w:rPr>
          <w:rFonts w:ascii="Times New Roman" w:hAnsi="Times New Roman" w:cs="Times New Roman"/>
          <w:sz w:val="28"/>
          <w:szCs w:val="28"/>
        </w:rPr>
        <w:t xml:space="preserve"> объем финансирования не может обеспечить всех нуждающ</w:t>
      </w:r>
      <w:r>
        <w:rPr>
          <w:rFonts w:ascii="Times New Roman" w:hAnsi="Times New Roman" w:cs="Times New Roman"/>
          <w:sz w:val="28"/>
          <w:szCs w:val="28"/>
        </w:rPr>
        <w:t>иеся в улучшении жилищных условий ГО Владивосток</w:t>
      </w:r>
      <w:r w:rsidRPr="000A09BE">
        <w:rPr>
          <w:rFonts w:ascii="Times New Roman" w:hAnsi="Times New Roman" w:cs="Times New Roman"/>
          <w:sz w:val="28"/>
          <w:szCs w:val="28"/>
        </w:rPr>
        <w:t>.</w:t>
      </w:r>
    </w:p>
    <w:p w14:paraId="79F1A135"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 xml:space="preserve">Рентабельность (финансовые расходы и доходы): </w:t>
      </w:r>
      <w:r>
        <w:rPr>
          <w:rFonts w:ascii="Times New Roman" w:hAnsi="Times New Roman" w:cs="Times New Roman"/>
          <w:sz w:val="28"/>
          <w:szCs w:val="28"/>
        </w:rPr>
        <w:t>не прописаны инструменты уменьшения отношения средней цены 1 кв. м общей</w:t>
      </w:r>
      <w:r w:rsidRPr="000A09BE">
        <w:rPr>
          <w:rFonts w:ascii="Times New Roman" w:hAnsi="Times New Roman" w:cs="Times New Roman"/>
          <w:sz w:val="28"/>
          <w:szCs w:val="28"/>
        </w:rPr>
        <w:t xml:space="preserve"> площади на первичном (вторичном) рынке жи</w:t>
      </w:r>
      <w:r>
        <w:rPr>
          <w:rFonts w:ascii="Times New Roman" w:hAnsi="Times New Roman" w:cs="Times New Roman"/>
          <w:sz w:val="28"/>
          <w:szCs w:val="28"/>
        </w:rPr>
        <w:t>лья к среднедушевым доходам на</w:t>
      </w:r>
      <w:r w:rsidRPr="000A09BE">
        <w:rPr>
          <w:rFonts w:ascii="Times New Roman" w:hAnsi="Times New Roman" w:cs="Times New Roman"/>
          <w:sz w:val="28"/>
          <w:szCs w:val="28"/>
        </w:rPr>
        <w:t>селения;</w:t>
      </w:r>
    </w:p>
    <w:p w14:paraId="45C25834"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Инновации. Использование новых форм организ</w:t>
      </w:r>
      <w:r>
        <w:rPr>
          <w:rFonts w:ascii="Times New Roman" w:hAnsi="Times New Roman" w:cs="Times New Roman"/>
          <w:sz w:val="28"/>
          <w:szCs w:val="28"/>
        </w:rPr>
        <w:t>ационно-экономических взаимоот</w:t>
      </w:r>
      <w:r w:rsidRPr="000A09BE">
        <w:rPr>
          <w:rFonts w:ascii="Times New Roman" w:hAnsi="Times New Roman" w:cs="Times New Roman"/>
          <w:sz w:val="28"/>
          <w:szCs w:val="28"/>
        </w:rPr>
        <w:t>ношений</w:t>
      </w:r>
      <w:r>
        <w:rPr>
          <w:rFonts w:ascii="Times New Roman" w:hAnsi="Times New Roman" w:cs="Times New Roman"/>
          <w:sz w:val="28"/>
          <w:szCs w:val="28"/>
        </w:rPr>
        <w:t xml:space="preserve"> участников инвестиционно-стро</w:t>
      </w:r>
      <w:r w:rsidRPr="000A09BE">
        <w:rPr>
          <w:rFonts w:ascii="Times New Roman" w:hAnsi="Times New Roman" w:cs="Times New Roman"/>
          <w:sz w:val="28"/>
          <w:szCs w:val="28"/>
        </w:rPr>
        <w:t>ительно</w:t>
      </w:r>
      <w:r>
        <w:rPr>
          <w:rFonts w:ascii="Times New Roman" w:hAnsi="Times New Roman" w:cs="Times New Roman"/>
          <w:sz w:val="28"/>
          <w:szCs w:val="28"/>
        </w:rPr>
        <w:t>го процесса малоэтажного строи</w:t>
      </w:r>
      <w:r w:rsidRPr="000A09BE">
        <w:rPr>
          <w:rFonts w:ascii="Times New Roman" w:hAnsi="Times New Roman" w:cs="Times New Roman"/>
          <w:sz w:val="28"/>
          <w:szCs w:val="28"/>
        </w:rPr>
        <w:t xml:space="preserve">тельства: </w:t>
      </w:r>
      <w:r>
        <w:rPr>
          <w:rFonts w:ascii="Times New Roman" w:hAnsi="Times New Roman" w:cs="Times New Roman"/>
          <w:sz w:val="28"/>
          <w:szCs w:val="28"/>
        </w:rPr>
        <w:t>законодательно не закреплено ис</w:t>
      </w:r>
      <w:r w:rsidRPr="000A09BE">
        <w:rPr>
          <w:rFonts w:ascii="Times New Roman" w:hAnsi="Times New Roman" w:cs="Times New Roman"/>
          <w:sz w:val="28"/>
          <w:szCs w:val="28"/>
        </w:rPr>
        <w:t>пользование новы</w:t>
      </w:r>
      <w:r>
        <w:rPr>
          <w:rFonts w:ascii="Times New Roman" w:hAnsi="Times New Roman" w:cs="Times New Roman"/>
          <w:sz w:val="28"/>
          <w:szCs w:val="28"/>
        </w:rPr>
        <w:t>х форм взаимоотношений застрой</w:t>
      </w:r>
      <w:r w:rsidRPr="000A09BE">
        <w:rPr>
          <w:rFonts w:ascii="Times New Roman" w:hAnsi="Times New Roman" w:cs="Times New Roman"/>
          <w:sz w:val="28"/>
          <w:szCs w:val="28"/>
        </w:rPr>
        <w:t>щиков</w:t>
      </w:r>
      <w:r>
        <w:rPr>
          <w:rFonts w:ascii="Times New Roman" w:hAnsi="Times New Roman" w:cs="Times New Roman"/>
          <w:sz w:val="28"/>
          <w:szCs w:val="28"/>
        </w:rPr>
        <w:t>, заказчиков, инвесторов и под</w:t>
      </w:r>
      <w:r w:rsidRPr="000A09BE">
        <w:rPr>
          <w:rFonts w:ascii="Times New Roman" w:hAnsi="Times New Roman" w:cs="Times New Roman"/>
          <w:sz w:val="28"/>
          <w:szCs w:val="28"/>
        </w:rPr>
        <w:t>рядчиков.</w:t>
      </w:r>
    </w:p>
    <w:p w14:paraId="4BBE96BC"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Исполь</w:t>
      </w:r>
      <w:r>
        <w:rPr>
          <w:rFonts w:ascii="Times New Roman" w:hAnsi="Times New Roman" w:cs="Times New Roman"/>
          <w:sz w:val="28"/>
          <w:szCs w:val="28"/>
        </w:rPr>
        <w:t>зование новых технологий стро</w:t>
      </w:r>
      <w:r w:rsidRPr="000A09BE">
        <w:rPr>
          <w:rFonts w:ascii="Times New Roman" w:hAnsi="Times New Roman" w:cs="Times New Roman"/>
          <w:sz w:val="28"/>
          <w:szCs w:val="28"/>
        </w:rPr>
        <w:t>ительства и</w:t>
      </w:r>
      <w:r>
        <w:rPr>
          <w:rFonts w:ascii="Times New Roman" w:hAnsi="Times New Roman" w:cs="Times New Roman"/>
          <w:sz w:val="28"/>
          <w:szCs w:val="28"/>
        </w:rPr>
        <w:t xml:space="preserve"> строительных материалов: зако</w:t>
      </w:r>
      <w:r w:rsidRPr="000A09BE">
        <w:rPr>
          <w:rFonts w:ascii="Times New Roman" w:hAnsi="Times New Roman" w:cs="Times New Roman"/>
          <w:sz w:val="28"/>
          <w:szCs w:val="28"/>
        </w:rPr>
        <w:t xml:space="preserve">нодательно </w:t>
      </w:r>
      <w:r>
        <w:rPr>
          <w:rFonts w:ascii="Times New Roman" w:hAnsi="Times New Roman" w:cs="Times New Roman"/>
          <w:sz w:val="28"/>
          <w:szCs w:val="28"/>
        </w:rPr>
        <w:t>не закреплено использование но</w:t>
      </w:r>
      <w:r w:rsidRPr="000A09BE">
        <w:rPr>
          <w:rFonts w:ascii="Times New Roman" w:hAnsi="Times New Roman" w:cs="Times New Roman"/>
          <w:sz w:val="28"/>
          <w:szCs w:val="28"/>
        </w:rPr>
        <w:t>вых технологий и строительных материалов для малоэтажного строительства.</w:t>
      </w:r>
    </w:p>
    <w:p w14:paraId="69A98DF3" w14:textId="77777777" w:rsidR="0009284C" w:rsidRPr="00B670FA" w:rsidRDefault="0009284C" w:rsidP="0009284C">
      <w:pPr>
        <w:spacing w:line="360" w:lineRule="auto"/>
        <w:ind w:firstLine="709"/>
        <w:rPr>
          <w:rFonts w:ascii="Times New Roman" w:hAnsi="Times New Roman" w:cs="Times New Roman"/>
          <w:i/>
          <w:sz w:val="28"/>
          <w:szCs w:val="28"/>
        </w:rPr>
      </w:pPr>
      <w:r w:rsidRPr="00B670FA">
        <w:rPr>
          <w:rFonts w:ascii="Times New Roman" w:hAnsi="Times New Roman" w:cs="Times New Roman"/>
          <w:i/>
          <w:sz w:val="28"/>
          <w:szCs w:val="28"/>
        </w:rPr>
        <w:t>Возможности</w:t>
      </w:r>
    </w:p>
    <w:p w14:paraId="28B79372"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Экономические факторы.</w:t>
      </w:r>
      <w:r>
        <w:rPr>
          <w:rFonts w:ascii="Times New Roman" w:hAnsi="Times New Roman" w:cs="Times New Roman"/>
          <w:sz w:val="28"/>
          <w:szCs w:val="28"/>
        </w:rPr>
        <w:t xml:space="preserve"> общий уро</w:t>
      </w:r>
      <w:r w:rsidRPr="000A09BE">
        <w:rPr>
          <w:rFonts w:ascii="Times New Roman" w:hAnsi="Times New Roman" w:cs="Times New Roman"/>
          <w:sz w:val="28"/>
          <w:szCs w:val="28"/>
        </w:rPr>
        <w:t xml:space="preserve">вень и динамика развития экономики </w:t>
      </w:r>
      <w:r>
        <w:rPr>
          <w:rFonts w:ascii="Times New Roman" w:hAnsi="Times New Roman" w:cs="Times New Roman"/>
          <w:sz w:val="28"/>
          <w:szCs w:val="28"/>
        </w:rPr>
        <w:t>Владивостока</w:t>
      </w:r>
      <w:r w:rsidRPr="000A09BE">
        <w:rPr>
          <w:rFonts w:ascii="Times New Roman" w:hAnsi="Times New Roman" w:cs="Times New Roman"/>
          <w:sz w:val="28"/>
          <w:szCs w:val="28"/>
        </w:rPr>
        <w:t>: индекс физического объема ВРП, за 2011 г. к 2010 г. составил 106,4%, что является хорошим показателем.</w:t>
      </w:r>
    </w:p>
    <w:p w14:paraId="25A05308" w14:textId="77777777" w:rsidR="0009284C" w:rsidRPr="000A09BE"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Темпы жилищного строительства во Владивостоке</w:t>
      </w:r>
      <w:r w:rsidRPr="000A09BE">
        <w:rPr>
          <w:rFonts w:ascii="Times New Roman" w:hAnsi="Times New Roman" w:cs="Times New Roman"/>
          <w:sz w:val="28"/>
          <w:szCs w:val="28"/>
        </w:rPr>
        <w:t xml:space="preserve">: по объемам вводимого жилья </w:t>
      </w:r>
      <w:r>
        <w:rPr>
          <w:rFonts w:ascii="Times New Roman" w:hAnsi="Times New Roman" w:cs="Times New Roman"/>
          <w:sz w:val="28"/>
          <w:szCs w:val="28"/>
        </w:rPr>
        <w:t>Приморский край</w:t>
      </w:r>
      <w:r w:rsidRPr="000A09BE">
        <w:rPr>
          <w:rFonts w:ascii="Times New Roman" w:hAnsi="Times New Roman" w:cs="Times New Roman"/>
          <w:sz w:val="28"/>
          <w:szCs w:val="28"/>
        </w:rPr>
        <w:t xml:space="preserve"> входит в де</w:t>
      </w:r>
      <w:r>
        <w:rPr>
          <w:rFonts w:ascii="Times New Roman" w:hAnsi="Times New Roman" w:cs="Times New Roman"/>
          <w:sz w:val="28"/>
          <w:szCs w:val="28"/>
        </w:rPr>
        <w:t>сятку регионов-лидеров в Россий</w:t>
      </w:r>
      <w:r w:rsidRPr="000A09BE">
        <w:rPr>
          <w:rFonts w:ascii="Times New Roman" w:hAnsi="Times New Roman" w:cs="Times New Roman"/>
          <w:sz w:val="28"/>
          <w:szCs w:val="28"/>
        </w:rPr>
        <w:t>ск</w:t>
      </w:r>
      <w:r>
        <w:rPr>
          <w:rFonts w:ascii="Times New Roman" w:hAnsi="Times New Roman" w:cs="Times New Roman"/>
          <w:sz w:val="28"/>
          <w:szCs w:val="28"/>
        </w:rPr>
        <w:t>ой Федерации (3,0%, от сданной в эксплуатацию общей</w:t>
      </w:r>
      <w:r w:rsidRPr="000A09BE">
        <w:rPr>
          <w:rFonts w:ascii="Times New Roman" w:hAnsi="Times New Roman" w:cs="Times New Roman"/>
          <w:sz w:val="28"/>
          <w:szCs w:val="28"/>
        </w:rPr>
        <w:t xml:space="preserve"> площади жилья по России в целом) </w:t>
      </w:r>
      <w:r>
        <w:rPr>
          <w:rFonts w:ascii="Times New Roman" w:hAnsi="Times New Roman" w:cs="Times New Roman"/>
          <w:sz w:val="28"/>
          <w:szCs w:val="28"/>
        </w:rPr>
        <w:t>.</w:t>
      </w:r>
      <w:r w:rsidRPr="000A09BE">
        <w:rPr>
          <w:rFonts w:ascii="Times New Roman" w:hAnsi="Times New Roman" w:cs="Times New Roman"/>
          <w:sz w:val="28"/>
          <w:szCs w:val="28"/>
        </w:rPr>
        <w:t>Ситуация в жилищном строительс</w:t>
      </w:r>
      <w:r>
        <w:rPr>
          <w:rFonts w:ascii="Times New Roman" w:hAnsi="Times New Roman" w:cs="Times New Roman"/>
          <w:sz w:val="28"/>
          <w:szCs w:val="28"/>
        </w:rPr>
        <w:t>тве в целом по области характе</w:t>
      </w:r>
      <w:r w:rsidRPr="000A09BE">
        <w:rPr>
          <w:rFonts w:ascii="Times New Roman" w:hAnsi="Times New Roman" w:cs="Times New Roman"/>
          <w:sz w:val="28"/>
          <w:szCs w:val="28"/>
        </w:rPr>
        <w:t>ризуется ста</w:t>
      </w:r>
      <w:r>
        <w:rPr>
          <w:rFonts w:ascii="Times New Roman" w:hAnsi="Times New Roman" w:cs="Times New Roman"/>
          <w:sz w:val="28"/>
          <w:szCs w:val="28"/>
        </w:rPr>
        <w:t>бильной динамикой</w:t>
      </w:r>
      <w:r w:rsidRPr="000A09BE">
        <w:rPr>
          <w:rFonts w:ascii="Times New Roman" w:hAnsi="Times New Roman" w:cs="Times New Roman"/>
          <w:sz w:val="28"/>
          <w:szCs w:val="28"/>
        </w:rPr>
        <w:t>. Реализация</w:t>
      </w:r>
      <w:r>
        <w:rPr>
          <w:rFonts w:ascii="Times New Roman" w:hAnsi="Times New Roman" w:cs="Times New Roman"/>
          <w:sz w:val="28"/>
          <w:szCs w:val="28"/>
        </w:rPr>
        <w:t xml:space="preserve"> </w:t>
      </w:r>
      <w:r w:rsidRPr="000A09BE">
        <w:rPr>
          <w:rFonts w:ascii="Times New Roman" w:hAnsi="Times New Roman" w:cs="Times New Roman"/>
          <w:sz w:val="28"/>
          <w:szCs w:val="28"/>
        </w:rPr>
        <w:t>национально</w:t>
      </w:r>
      <w:r>
        <w:rPr>
          <w:rFonts w:ascii="Times New Roman" w:hAnsi="Times New Roman" w:cs="Times New Roman"/>
          <w:sz w:val="28"/>
          <w:szCs w:val="28"/>
        </w:rPr>
        <w:t>го проекта позволила значитель</w:t>
      </w:r>
      <w:r w:rsidRPr="000A09BE">
        <w:rPr>
          <w:rFonts w:ascii="Times New Roman" w:hAnsi="Times New Roman" w:cs="Times New Roman"/>
          <w:sz w:val="28"/>
          <w:szCs w:val="28"/>
        </w:rPr>
        <w:t xml:space="preserve">но нарастить </w:t>
      </w:r>
      <w:r>
        <w:rPr>
          <w:rFonts w:ascii="Times New Roman" w:hAnsi="Times New Roman" w:cs="Times New Roman"/>
          <w:sz w:val="28"/>
          <w:szCs w:val="28"/>
        </w:rPr>
        <w:t>объе</w:t>
      </w:r>
      <w:r w:rsidRPr="000A09BE">
        <w:rPr>
          <w:rFonts w:ascii="Times New Roman" w:hAnsi="Times New Roman" w:cs="Times New Roman"/>
          <w:sz w:val="28"/>
          <w:szCs w:val="28"/>
        </w:rPr>
        <w:t>мы</w:t>
      </w:r>
      <w:r>
        <w:rPr>
          <w:rFonts w:ascii="Times New Roman" w:hAnsi="Times New Roman" w:cs="Times New Roman"/>
          <w:sz w:val="28"/>
          <w:szCs w:val="28"/>
        </w:rPr>
        <w:t xml:space="preserve"> жилищного строитель</w:t>
      </w:r>
      <w:r w:rsidRPr="000A09BE">
        <w:rPr>
          <w:rFonts w:ascii="Times New Roman" w:hAnsi="Times New Roman" w:cs="Times New Roman"/>
          <w:sz w:val="28"/>
          <w:szCs w:val="28"/>
        </w:rPr>
        <w:t>ства с 1,3 млн. кв. м в 2006 г. до 1880,3 тыс. кв. м в 2011 году (план — 1870,0 тыс. кв. м), или 104% к 2010 г.</w:t>
      </w:r>
    </w:p>
    <w:p w14:paraId="129E32D9"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 xml:space="preserve">Покупательная способность населения </w:t>
      </w:r>
      <w:r>
        <w:rPr>
          <w:rFonts w:ascii="Times New Roman" w:hAnsi="Times New Roman" w:cs="Times New Roman"/>
          <w:sz w:val="28"/>
          <w:szCs w:val="28"/>
        </w:rPr>
        <w:t>Владивостока: реальные денежные до</w:t>
      </w:r>
      <w:r w:rsidRPr="000A09BE">
        <w:rPr>
          <w:rFonts w:ascii="Times New Roman" w:hAnsi="Times New Roman" w:cs="Times New Roman"/>
          <w:sz w:val="28"/>
          <w:szCs w:val="28"/>
        </w:rPr>
        <w:t>ходы насе</w:t>
      </w:r>
      <w:r>
        <w:rPr>
          <w:rFonts w:ascii="Times New Roman" w:hAnsi="Times New Roman" w:cs="Times New Roman"/>
          <w:sz w:val="28"/>
          <w:szCs w:val="28"/>
        </w:rPr>
        <w:t>ления имеют положительную дина</w:t>
      </w:r>
      <w:r w:rsidRPr="000A09BE">
        <w:rPr>
          <w:rFonts w:ascii="Times New Roman" w:hAnsi="Times New Roman" w:cs="Times New Roman"/>
          <w:sz w:val="28"/>
          <w:szCs w:val="28"/>
        </w:rPr>
        <w:t>мику и составили в 2011 г. по отношению к 2010 г. 100,1%.</w:t>
      </w:r>
    </w:p>
    <w:p w14:paraId="5A11799C"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обеспечение доступности ипотечного кредитова</w:t>
      </w:r>
      <w:r>
        <w:rPr>
          <w:rFonts w:ascii="Times New Roman" w:hAnsi="Times New Roman" w:cs="Times New Roman"/>
          <w:sz w:val="28"/>
          <w:szCs w:val="28"/>
        </w:rPr>
        <w:t>ния для большинства граждан яв</w:t>
      </w:r>
      <w:r w:rsidRPr="000A09BE">
        <w:rPr>
          <w:rFonts w:ascii="Times New Roman" w:hAnsi="Times New Roman" w:cs="Times New Roman"/>
          <w:sz w:val="28"/>
          <w:szCs w:val="28"/>
        </w:rPr>
        <w:t>ляется одним из ключевых напр</w:t>
      </w:r>
      <w:r>
        <w:rPr>
          <w:rFonts w:ascii="Times New Roman" w:hAnsi="Times New Roman" w:cs="Times New Roman"/>
          <w:sz w:val="28"/>
          <w:szCs w:val="28"/>
        </w:rPr>
        <w:t>авлений на</w:t>
      </w:r>
      <w:r w:rsidRPr="000A09BE">
        <w:rPr>
          <w:rFonts w:ascii="Times New Roman" w:hAnsi="Times New Roman" w:cs="Times New Roman"/>
          <w:sz w:val="28"/>
          <w:szCs w:val="28"/>
        </w:rPr>
        <w:t>ционального проекта.</w:t>
      </w:r>
    </w:p>
    <w:p w14:paraId="6B733A26"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На терр</w:t>
      </w:r>
      <w:r>
        <w:rPr>
          <w:rFonts w:ascii="Times New Roman" w:hAnsi="Times New Roman" w:cs="Times New Roman"/>
          <w:sz w:val="28"/>
          <w:szCs w:val="28"/>
        </w:rPr>
        <w:t>итории Владивостока ипо</w:t>
      </w:r>
      <w:r w:rsidRPr="000A09BE">
        <w:rPr>
          <w:rFonts w:ascii="Times New Roman" w:hAnsi="Times New Roman" w:cs="Times New Roman"/>
          <w:sz w:val="28"/>
          <w:szCs w:val="28"/>
        </w:rPr>
        <w:t>теч</w:t>
      </w:r>
      <w:r>
        <w:rPr>
          <w:rFonts w:ascii="Times New Roman" w:hAnsi="Times New Roman" w:cs="Times New Roman"/>
          <w:sz w:val="28"/>
          <w:szCs w:val="28"/>
        </w:rPr>
        <w:t>ные (жилищные) кредиты выдает 38</w:t>
      </w:r>
      <w:r w:rsidRPr="000A09BE">
        <w:rPr>
          <w:rFonts w:ascii="Times New Roman" w:hAnsi="Times New Roman" w:cs="Times New Roman"/>
          <w:sz w:val="28"/>
          <w:szCs w:val="28"/>
        </w:rPr>
        <w:t xml:space="preserve"> банк</w:t>
      </w:r>
      <w:r>
        <w:rPr>
          <w:rFonts w:ascii="Times New Roman" w:hAnsi="Times New Roman" w:cs="Times New Roman"/>
          <w:sz w:val="28"/>
          <w:szCs w:val="28"/>
        </w:rPr>
        <w:t>ов</w:t>
      </w:r>
      <w:r w:rsidRPr="000A09BE">
        <w:rPr>
          <w:rFonts w:ascii="Times New Roman" w:hAnsi="Times New Roman" w:cs="Times New Roman"/>
          <w:sz w:val="28"/>
          <w:szCs w:val="28"/>
        </w:rPr>
        <w:t>. Суще</w:t>
      </w:r>
      <w:r>
        <w:rPr>
          <w:rFonts w:ascii="Times New Roman" w:hAnsi="Times New Roman" w:cs="Times New Roman"/>
          <w:sz w:val="28"/>
          <w:szCs w:val="28"/>
        </w:rPr>
        <w:t>ствует около 280 ипотечных про</w:t>
      </w:r>
      <w:r w:rsidRPr="000A09BE">
        <w:rPr>
          <w:rFonts w:ascii="Times New Roman" w:hAnsi="Times New Roman" w:cs="Times New Roman"/>
          <w:sz w:val="28"/>
          <w:szCs w:val="28"/>
        </w:rPr>
        <w:t>грамм, средняя ставка ипотечного кредита в 2011 г. составляет 12,0% (для сравнения, в 2010 г. процентная ставка составляла 13,3%, в 2009 г. — 14,6%). С начала 201</w:t>
      </w:r>
      <w:r>
        <w:rPr>
          <w:rFonts w:ascii="Times New Roman" w:hAnsi="Times New Roman" w:cs="Times New Roman"/>
          <w:sz w:val="28"/>
          <w:szCs w:val="28"/>
        </w:rPr>
        <w:t>1 г. жителями Владивостока</w:t>
      </w:r>
      <w:r w:rsidRPr="000A09BE">
        <w:rPr>
          <w:rFonts w:ascii="Times New Roman" w:hAnsi="Times New Roman" w:cs="Times New Roman"/>
          <w:sz w:val="28"/>
          <w:szCs w:val="28"/>
        </w:rPr>
        <w:t xml:space="preserve"> получены более 10 тыс. ипотечных жилищных кредитов на сумму 13,8 млрд. руб</w:t>
      </w:r>
      <w:r>
        <w:rPr>
          <w:rFonts w:ascii="Times New Roman" w:hAnsi="Times New Roman" w:cs="Times New Roman"/>
          <w:sz w:val="28"/>
          <w:szCs w:val="28"/>
        </w:rPr>
        <w:t>. Это более чем в 2 раза превы</w:t>
      </w:r>
      <w:r w:rsidRPr="000A09BE">
        <w:rPr>
          <w:rFonts w:ascii="Times New Roman" w:hAnsi="Times New Roman" w:cs="Times New Roman"/>
          <w:sz w:val="28"/>
          <w:szCs w:val="28"/>
        </w:rPr>
        <w:t>шает показатель 2010 г.</w:t>
      </w:r>
    </w:p>
    <w:p w14:paraId="3E8AB3E6"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Общественная среда: достаточно акти</w:t>
      </w:r>
      <w:r>
        <w:rPr>
          <w:rFonts w:ascii="Times New Roman" w:hAnsi="Times New Roman" w:cs="Times New Roman"/>
          <w:sz w:val="28"/>
          <w:szCs w:val="28"/>
        </w:rPr>
        <w:t>в</w:t>
      </w:r>
      <w:r w:rsidRPr="000A09BE">
        <w:rPr>
          <w:rFonts w:ascii="Times New Roman" w:hAnsi="Times New Roman" w:cs="Times New Roman"/>
          <w:sz w:val="28"/>
          <w:szCs w:val="28"/>
        </w:rPr>
        <w:t>ная деяте</w:t>
      </w:r>
      <w:r>
        <w:rPr>
          <w:rFonts w:ascii="Times New Roman" w:hAnsi="Times New Roman" w:cs="Times New Roman"/>
          <w:sz w:val="28"/>
          <w:szCs w:val="28"/>
        </w:rPr>
        <w:t>льность экологических организаций</w:t>
      </w:r>
      <w:r w:rsidRPr="000A09BE">
        <w:rPr>
          <w:rFonts w:ascii="Times New Roman" w:hAnsi="Times New Roman" w:cs="Times New Roman"/>
          <w:sz w:val="28"/>
          <w:szCs w:val="28"/>
        </w:rPr>
        <w:t>, организаций по защите прав потребите- лей; средст</w:t>
      </w:r>
      <w:r>
        <w:rPr>
          <w:rFonts w:ascii="Times New Roman" w:hAnsi="Times New Roman" w:cs="Times New Roman"/>
          <w:sz w:val="28"/>
          <w:szCs w:val="28"/>
        </w:rPr>
        <w:t>в массовой информации; экспер</w:t>
      </w:r>
      <w:r w:rsidRPr="000A09BE">
        <w:rPr>
          <w:rFonts w:ascii="Times New Roman" w:hAnsi="Times New Roman" w:cs="Times New Roman"/>
          <w:sz w:val="28"/>
          <w:szCs w:val="28"/>
        </w:rPr>
        <w:t>т</w:t>
      </w:r>
      <w:r>
        <w:rPr>
          <w:rFonts w:ascii="Times New Roman" w:hAnsi="Times New Roman" w:cs="Times New Roman"/>
          <w:sz w:val="28"/>
          <w:szCs w:val="28"/>
        </w:rPr>
        <w:t>ных структур Владивостока</w:t>
      </w:r>
      <w:r w:rsidRPr="000A09BE">
        <w:rPr>
          <w:rFonts w:ascii="Times New Roman" w:hAnsi="Times New Roman" w:cs="Times New Roman"/>
          <w:sz w:val="28"/>
          <w:szCs w:val="28"/>
        </w:rPr>
        <w:t>.</w:t>
      </w:r>
    </w:p>
    <w:p w14:paraId="6A244E34" w14:textId="77777777" w:rsidR="0009284C" w:rsidRPr="000A09BE"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Характер и масштаб конкурентной</w:t>
      </w:r>
      <w:r w:rsidRPr="000A09BE">
        <w:rPr>
          <w:rFonts w:ascii="Times New Roman" w:hAnsi="Times New Roman" w:cs="Times New Roman"/>
          <w:sz w:val="28"/>
          <w:szCs w:val="28"/>
        </w:rPr>
        <w:t xml:space="preserve"> среды: в 2011 г. объем строительного рынка г. </w:t>
      </w:r>
      <w:r>
        <w:rPr>
          <w:rFonts w:ascii="Times New Roman" w:hAnsi="Times New Roman" w:cs="Times New Roman"/>
          <w:sz w:val="28"/>
          <w:szCs w:val="28"/>
        </w:rPr>
        <w:t>Владивосток составлял примерно 150-200</w:t>
      </w:r>
      <w:r w:rsidRPr="000A09BE">
        <w:rPr>
          <w:rFonts w:ascii="Times New Roman" w:hAnsi="Times New Roman" w:cs="Times New Roman"/>
          <w:sz w:val="28"/>
          <w:szCs w:val="28"/>
        </w:rPr>
        <w:t xml:space="preserve"> млрд. руб. в год. На нем работает более 4 тыс. организа</w:t>
      </w:r>
      <w:r>
        <w:rPr>
          <w:rFonts w:ascii="Times New Roman" w:hAnsi="Times New Roman" w:cs="Times New Roman"/>
          <w:sz w:val="28"/>
          <w:szCs w:val="28"/>
        </w:rPr>
        <w:t>ций, в том числе около 800 ма</w:t>
      </w:r>
      <w:r w:rsidRPr="000A09BE">
        <w:rPr>
          <w:rFonts w:ascii="Times New Roman" w:hAnsi="Times New Roman" w:cs="Times New Roman"/>
          <w:sz w:val="28"/>
          <w:szCs w:val="28"/>
        </w:rPr>
        <w:t>лых предприятий.</w:t>
      </w:r>
    </w:p>
    <w:p w14:paraId="0DD8FDF4"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 xml:space="preserve">Природные факторы: </w:t>
      </w:r>
      <w:r>
        <w:rPr>
          <w:rFonts w:ascii="Times New Roman" w:hAnsi="Times New Roman" w:cs="Times New Roman"/>
          <w:sz w:val="28"/>
          <w:szCs w:val="28"/>
        </w:rPr>
        <w:t>Владивосток расположен на берегу моря. В городе есть свой порт, что облегчает доставку строй материалов из Китая и Японии.</w:t>
      </w:r>
    </w:p>
    <w:p w14:paraId="5893440B" w14:textId="77777777" w:rsidR="0009284C" w:rsidRPr="00B670FA" w:rsidRDefault="0009284C" w:rsidP="0009284C">
      <w:pPr>
        <w:spacing w:line="360" w:lineRule="auto"/>
        <w:ind w:firstLine="709"/>
        <w:rPr>
          <w:rFonts w:ascii="Times New Roman" w:hAnsi="Times New Roman" w:cs="Times New Roman"/>
          <w:i/>
          <w:sz w:val="28"/>
          <w:szCs w:val="28"/>
        </w:rPr>
      </w:pPr>
      <w:r w:rsidRPr="00B670FA">
        <w:rPr>
          <w:rFonts w:ascii="Times New Roman" w:hAnsi="Times New Roman" w:cs="Times New Roman"/>
          <w:i/>
          <w:sz w:val="28"/>
          <w:szCs w:val="28"/>
        </w:rPr>
        <w:t>Угрозы</w:t>
      </w:r>
    </w:p>
    <w:p w14:paraId="24A64200" w14:textId="77777777" w:rsidR="0009284C" w:rsidRPr="000A09BE"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Экономические факторы. общий уро</w:t>
      </w:r>
      <w:r w:rsidRPr="000A09BE">
        <w:rPr>
          <w:rFonts w:ascii="Times New Roman" w:hAnsi="Times New Roman" w:cs="Times New Roman"/>
          <w:sz w:val="28"/>
          <w:szCs w:val="28"/>
        </w:rPr>
        <w:t xml:space="preserve">вень и динамика развития экономики </w:t>
      </w:r>
      <w:r>
        <w:rPr>
          <w:rFonts w:ascii="Times New Roman" w:hAnsi="Times New Roman" w:cs="Times New Roman"/>
          <w:sz w:val="28"/>
          <w:szCs w:val="28"/>
        </w:rPr>
        <w:t>Владивостока</w:t>
      </w:r>
      <w:r w:rsidRPr="000A09BE">
        <w:rPr>
          <w:rFonts w:ascii="Times New Roman" w:hAnsi="Times New Roman" w:cs="Times New Roman"/>
          <w:sz w:val="28"/>
          <w:szCs w:val="28"/>
        </w:rPr>
        <w:t>: остаются высокими ставки</w:t>
      </w:r>
      <w:r>
        <w:rPr>
          <w:rFonts w:ascii="Times New Roman" w:hAnsi="Times New Roman" w:cs="Times New Roman"/>
          <w:sz w:val="28"/>
          <w:szCs w:val="28"/>
        </w:rPr>
        <w:t xml:space="preserve"> </w:t>
      </w:r>
      <w:r w:rsidRPr="000A09BE">
        <w:rPr>
          <w:rFonts w:ascii="Times New Roman" w:hAnsi="Times New Roman" w:cs="Times New Roman"/>
          <w:sz w:val="28"/>
          <w:szCs w:val="28"/>
        </w:rPr>
        <w:t>ипотечного кредитования; высокая динамика роста цен на строительно-монтажные работы и, с</w:t>
      </w:r>
      <w:r>
        <w:rPr>
          <w:rFonts w:ascii="Times New Roman" w:hAnsi="Times New Roman" w:cs="Times New Roman"/>
          <w:sz w:val="28"/>
          <w:szCs w:val="28"/>
        </w:rPr>
        <w:t>оответственно, за 1 кв. м жилой</w:t>
      </w:r>
      <w:r w:rsidRPr="000A09BE">
        <w:rPr>
          <w:rFonts w:ascii="Times New Roman" w:hAnsi="Times New Roman" w:cs="Times New Roman"/>
          <w:sz w:val="28"/>
          <w:szCs w:val="28"/>
        </w:rPr>
        <w:t xml:space="preserve"> площади.</w:t>
      </w:r>
    </w:p>
    <w:p w14:paraId="193EB1F9" w14:textId="77777777" w:rsidR="0009284C" w:rsidRPr="000A09BE"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Темпы жилищного строительства во Владивостоке</w:t>
      </w:r>
      <w:r w:rsidRPr="000A09BE">
        <w:rPr>
          <w:rFonts w:ascii="Times New Roman" w:hAnsi="Times New Roman" w:cs="Times New Roman"/>
          <w:sz w:val="28"/>
          <w:szCs w:val="28"/>
        </w:rPr>
        <w:t>: по оценкам экспертов «РИА — Анал</w:t>
      </w:r>
      <w:r>
        <w:rPr>
          <w:rFonts w:ascii="Times New Roman" w:hAnsi="Times New Roman" w:cs="Times New Roman"/>
          <w:sz w:val="28"/>
          <w:szCs w:val="28"/>
        </w:rPr>
        <w:t>итика», в 2012 г. в России тем</w:t>
      </w:r>
      <w:r w:rsidRPr="000A09BE">
        <w:rPr>
          <w:rFonts w:ascii="Times New Roman" w:hAnsi="Times New Roman" w:cs="Times New Roman"/>
          <w:sz w:val="28"/>
          <w:szCs w:val="28"/>
        </w:rPr>
        <w:t>пы роста вв</w:t>
      </w:r>
      <w:r>
        <w:rPr>
          <w:rFonts w:ascii="Times New Roman" w:hAnsi="Times New Roman" w:cs="Times New Roman"/>
          <w:sz w:val="28"/>
          <w:szCs w:val="28"/>
        </w:rPr>
        <w:t>ода жилья снизятся, что в немалой</w:t>
      </w:r>
      <w:r w:rsidRPr="000A09BE">
        <w:rPr>
          <w:rFonts w:ascii="Times New Roman" w:hAnsi="Times New Roman" w:cs="Times New Roman"/>
          <w:sz w:val="28"/>
          <w:szCs w:val="28"/>
        </w:rPr>
        <w:t xml:space="preserve"> степе</w:t>
      </w:r>
      <w:r>
        <w:rPr>
          <w:rFonts w:ascii="Times New Roman" w:hAnsi="Times New Roman" w:cs="Times New Roman"/>
          <w:sz w:val="28"/>
          <w:szCs w:val="28"/>
        </w:rPr>
        <w:t>ни будет обусловлено общим снижением уровня экономической</w:t>
      </w:r>
      <w:r w:rsidRPr="000A09BE">
        <w:rPr>
          <w:rFonts w:ascii="Times New Roman" w:hAnsi="Times New Roman" w:cs="Times New Roman"/>
          <w:sz w:val="28"/>
          <w:szCs w:val="28"/>
        </w:rPr>
        <w:t xml:space="preserve"> активности и ухудшением</w:t>
      </w:r>
      <w:r>
        <w:rPr>
          <w:rFonts w:ascii="Times New Roman" w:hAnsi="Times New Roman" w:cs="Times New Roman"/>
          <w:sz w:val="28"/>
          <w:szCs w:val="28"/>
        </w:rPr>
        <w:t xml:space="preserve"> ситуации в строительном секто</w:t>
      </w:r>
      <w:r w:rsidRPr="000A09BE">
        <w:rPr>
          <w:rFonts w:ascii="Times New Roman" w:hAnsi="Times New Roman" w:cs="Times New Roman"/>
          <w:sz w:val="28"/>
          <w:szCs w:val="28"/>
        </w:rPr>
        <w:t>ре.</w:t>
      </w:r>
    </w:p>
    <w:p w14:paraId="153E6B3C"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 xml:space="preserve">Покупательная способность населения </w:t>
      </w:r>
      <w:r>
        <w:rPr>
          <w:rFonts w:ascii="Times New Roman" w:hAnsi="Times New Roman" w:cs="Times New Roman"/>
          <w:sz w:val="28"/>
          <w:szCs w:val="28"/>
        </w:rPr>
        <w:t>Владивостока</w:t>
      </w:r>
      <w:r w:rsidRPr="000A09BE">
        <w:rPr>
          <w:rFonts w:ascii="Times New Roman" w:hAnsi="Times New Roman" w:cs="Times New Roman"/>
          <w:sz w:val="28"/>
          <w:szCs w:val="28"/>
        </w:rPr>
        <w:t>: денежные доходы в среднем на душу населения в месяц в январе- апреле 2012 г. со</w:t>
      </w:r>
      <w:r>
        <w:rPr>
          <w:rFonts w:ascii="Times New Roman" w:hAnsi="Times New Roman" w:cs="Times New Roman"/>
          <w:sz w:val="28"/>
          <w:szCs w:val="28"/>
        </w:rPr>
        <w:t>ставили 14 780,1 руб. в ме</w:t>
      </w:r>
      <w:r w:rsidRPr="000A09BE">
        <w:rPr>
          <w:rFonts w:ascii="Times New Roman" w:hAnsi="Times New Roman" w:cs="Times New Roman"/>
          <w:sz w:val="28"/>
          <w:szCs w:val="28"/>
        </w:rPr>
        <w:t xml:space="preserve">сяц, темпы роста в % к январю-апрелю 2011 г. составили </w:t>
      </w:r>
      <w:r>
        <w:rPr>
          <w:rFonts w:ascii="Times New Roman" w:hAnsi="Times New Roman" w:cs="Times New Roman"/>
          <w:sz w:val="28"/>
          <w:szCs w:val="28"/>
        </w:rPr>
        <w:t xml:space="preserve">102,1%, </w:t>
      </w:r>
      <w:r w:rsidRPr="000A09BE">
        <w:rPr>
          <w:rFonts w:ascii="Times New Roman" w:hAnsi="Times New Roman" w:cs="Times New Roman"/>
          <w:sz w:val="28"/>
          <w:szCs w:val="28"/>
        </w:rPr>
        <w:t>.</w:t>
      </w:r>
    </w:p>
    <w:p w14:paraId="16A4A51B" w14:textId="77777777" w:rsidR="0009284C" w:rsidRPr="000A09BE"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Уро</w:t>
      </w:r>
      <w:r>
        <w:rPr>
          <w:rFonts w:ascii="Times New Roman" w:hAnsi="Times New Roman" w:cs="Times New Roman"/>
          <w:sz w:val="28"/>
          <w:szCs w:val="28"/>
        </w:rPr>
        <w:t>вень доступности жилья. Коэффициент доступности жилья во Владивостоке</w:t>
      </w:r>
      <w:r w:rsidRPr="000A09BE">
        <w:rPr>
          <w:rFonts w:ascii="Times New Roman" w:hAnsi="Times New Roman" w:cs="Times New Roman"/>
          <w:sz w:val="28"/>
          <w:szCs w:val="28"/>
        </w:rPr>
        <w:t xml:space="preserve"> на 1 января 2012 г. составил 4,38, что не соответствует ожидаемым результатам ФЦП (к 2015 г. </w:t>
      </w:r>
      <w:r>
        <w:rPr>
          <w:rFonts w:ascii="Times New Roman" w:hAnsi="Times New Roman" w:cs="Times New Roman"/>
          <w:sz w:val="28"/>
          <w:szCs w:val="28"/>
        </w:rPr>
        <w:t>этот показатель должен быть ра</w:t>
      </w:r>
      <w:r w:rsidRPr="000A09BE">
        <w:rPr>
          <w:rFonts w:ascii="Times New Roman" w:hAnsi="Times New Roman" w:cs="Times New Roman"/>
          <w:sz w:val="28"/>
          <w:szCs w:val="28"/>
        </w:rPr>
        <w:t>вен 4).</w:t>
      </w:r>
    </w:p>
    <w:p w14:paraId="455EBB26" w14:textId="77777777" w:rsidR="0009284C" w:rsidRPr="000A09BE"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Характер и масштаб конкурентной сре</w:t>
      </w:r>
      <w:r w:rsidRPr="000A09BE">
        <w:rPr>
          <w:rFonts w:ascii="Times New Roman" w:hAnsi="Times New Roman" w:cs="Times New Roman"/>
          <w:sz w:val="28"/>
          <w:szCs w:val="28"/>
        </w:rPr>
        <w:t>ды. Количество участников инвестиционного процесса н</w:t>
      </w:r>
      <w:r>
        <w:rPr>
          <w:rFonts w:ascii="Times New Roman" w:hAnsi="Times New Roman" w:cs="Times New Roman"/>
          <w:sz w:val="28"/>
          <w:szCs w:val="28"/>
        </w:rPr>
        <w:t>а рынке малоэтажного строитель</w:t>
      </w:r>
      <w:r w:rsidRPr="000A09BE">
        <w:rPr>
          <w:rFonts w:ascii="Times New Roman" w:hAnsi="Times New Roman" w:cs="Times New Roman"/>
          <w:sz w:val="28"/>
          <w:szCs w:val="28"/>
        </w:rPr>
        <w:t xml:space="preserve">ства </w:t>
      </w:r>
      <w:r>
        <w:rPr>
          <w:rFonts w:ascii="Times New Roman" w:hAnsi="Times New Roman" w:cs="Times New Roman"/>
          <w:sz w:val="28"/>
          <w:szCs w:val="28"/>
        </w:rPr>
        <w:t>Приморского края</w:t>
      </w:r>
      <w:r w:rsidRPr="000A09BE">
        <w:rPr>
          <w:rFonts w:ascii="Times New Roman" w:hAnsi="Times New Roman" w:cs="Times New Roman"/>
          <w:sz w:val="28"/>
          <w:szCs w:val="28"/>
        </w:rPr>
        <w:t>: лидерами по объему строительства (оборот не менее 1 млрд.</w:t>
      </w:r>
      <w:r>
        <w:rPr>
          <w:rFonts w:ascii="Times New Roman" w:hAnsi="Times New Roman" w:cs="Times New Roman"/>
          <w:sz w:val="28"/>
          <w:szCs w:val="28"/>
        </w:rPr>
        <w:t xml:space="preserve"> руб. в год) являются компании  «Аркада», «</w:t>
      </w:r>
      <w:proofErr w:type="spellStart"/>
      <w:r>
        <w:rPr>
          <w:rFonts w:ascii="Times New Roman" w:hAnsi="Times New Roman" w:cs="Times New Roman"/>
          <w:sz w:val="28"/>
          <w:szCs w:val="28"/>
          <w:lang w:val="en-US"/>
        </w:rPr>
        <w:t>SunInvest</w:t>
      </w:r>
      <w:proofErr w:type="spellEnd"/>
      <w:r>
        <w:rPr>
          <w:rFonts w:ascii="Times New Roman" w:hAnsi="Times New Roman" w:cs="Times New Roman"/>
          <w:sz w:val="28"/>
          <w:szCs w:val="28"/>
        </w:rPr>
        <w:t>», «Армада», «Аякс ДВ», «Бомарше».Строительные компании Владивостока</w:t>
      </w:r>
      <w:r w:rsidRPr="000A09BE">
        <w:rPr>
          <w:rFonts w:ascii="Times New Roman" w:hAnsi="Times New Roman" w:cs="Times New Roman"/>
          <w:sz w:val="28"/>
          <w:szCs w:val="28"/>
        </w:rPr>
        <w:t xml:space="preserve"> можно разделить на 3 основны</w:t>
      </w:r>
      <w:r>
        <w:rPr>
          <w:rFonts w:ascii="Times New Roman" w:hAnsi="Times New Roman" w:cs="Times New Roman"/>
          <w:sz w:val="28"/>
          <w:szCs w:val="28"/>
        </w:rPr>
        <w:t>е группы. Первая группа — высо</w:t>
      </w:r>
      <w:r w:rsidRPr="000A09BE">
        <w:rPr>
          <w:rFonts w:ascii="Times New Roman" w:hAnsi="Times New Roman" w:cs="Times New Roman"/>
          <w:sz w:val="28"/>
          <w:szCs w:val="28"/>
        </w:rPr>
        <w:t xml:space="preserve">кобюджетные компании с годовым оборотом 1–3 млрд. </w:t>
      </w:r>
      <w:r>
        <w:rPr>
          <w:rFonts w:ascii="Times New Roman" w:hAnsi="Times New Roman" w:cs="Times New Roman"/>
          <w:sz w:val="28"/>
          <w:szCs w:val="28"/>
        </w:rPr>
        <w:t>руб. К ним относятся такие компании, как «</w:t>
      </w:r>
      <w:proofErr w:type="spellStart"/>
      <w:r>
        <w:rPr>
          <w:rFonts w:ascii="Times New Roman" w:hAnsi="Times New Roman" w:cs="Times New Roman"/>
          <w:sz w:val="28"/>
          <w:szCs w:val="28"/>
        </w:rPr>
        <w:t>Востокинвестстрой</w:t>
      </w:r>
      <w:proofErr w:type="spellEnd"/>
      <w:r w:rsidRPr="000A09BE">
        <w:rPr>
          <w:rFonts w:ascii="Times New Roman" w:hAnsi="Times New Roman" w:cs="Times New Roman"/>
          <w:sz w:val="28"/>
          <w:szCs w:val="28"/>
        </w:rPr>
        <w:t>», «Пик-Регион», «</w:t>
      </w:r>
      <w:proofErr w:type="spellStart"/>
      <w:r>
        <w:rPr>
          <w:rFonts w:ascii="Times New Roman" w:hAnsi="Times New Roman" w:cs="Times New Roman"/>
          <w:sz w:val="28"/>
          <w:szCs w:val="28"/>
        </w:rPr>
        <w:t>ДальСтрой</w:t>
      </w:r>
      <w:proofErr w:type="spellEnd"/>
      <w:r>
        <w:rPr>
          <w:rFonts w:ascii="Times New Roman" w:hAnsi="Times New Roman" w:cs="Times New Roman"/>
          <w:sz w:val="28"/>
          <w:szCs w:val="28"/>
        </w:rPr>
        <w:t>-эксперт</w:t>
      </w:r>
      <w:r w:rsidRPr="000A09BE">
        <w:rPr>
          <w:rFonts w:ascii="Times New Roman" w:hAnsi="Times New Roman" w:cs="Times New Roman"/>
          <w:sz w:val="28"/>
          <w:szCs w:val="28"/>
        </w:rPr>
        <w:t>», «</w:t>
      </w:r>
      <w:r>
        <w:rPr>
          <w:rFonts w:ascii="Times New Roman" w:hAnsi="Times New Roman" w:cs="Times New Roman"/>
          <w:sz w:val="28"/>
          <w:szCs w:val="28"/>
        </w:rPr>
        <w:t>Динас</w:t>
      </w:r>
      <w:r w:rsidRPr="000A09BE">
        <w:rPr>
          <w:rFonts w:ascii="Times New Roman" w:hAnsi="Times New Roman" w:cs="Times New Roman"/>
          <w:sz w:val="28"/>
          <w:szCs w:val="28"/>
        </w:rPr>
        <w:t>», «</w:t>
      </w:r>
      <w:proofErr w:type="spellStart"/>
      <w:r>
        <w:rPr>
          <w:rFonts w:ascii="Times New Roman" w:hAnsi="Times New Roman" w:cs="Times New Roman"/>
          <w:sz w:val="28"/>
          <w:szCs w:val="28"/>
        </w:rPr>
        <w:t>Дальэнергоспецремонт</w:t>
      </w:r>
      <w:proofErr w:type="spellEnd"/>
      <w:r w:rsidRPr="000A09BE">
        <w:rPr>
          <w:rFonts w:ascii="Times New Roman" w:hAnsi="Times New Roman" w:cs="Times New Roman"/>
          <w:sz w:val="28"/>
          <w:szCs w:val="28"/>
        </w:rPr>
        <w:t>» — всего их около 15. Вторая группа — компании</w:t>
      </w:r>
      <w:r>
        <w:rPr>
          <w:rFonts w:ascii="Times New Roman" w:hAnsi="Times New Roman" w:cs="Times New Roman"/>
          <w:sz w:val="28"/>
          <w:szCs w:val="28"/>
        </w:rPr>
        <w:t xml:space="preserve"> со средним бюджетом, годовой оборот которых со</w:t>
      </w:r>
      <w:r w:rsidRPr="000A09BE">
        <w:rPr>
          <w:rFonts w:ascii="Times New Roman" w:hAnsi="Times New Roman" w:cs="Times New Roman"/>
          <w:sz w:val="28"/>
          <w:szCs w:val="28"/>
        </w:rPr>
        <w:t>ставляет по 500–600 млн. руб., их около 100. остальные предприятия более мелкие.</w:t>
      </w:r>
    </w:p>
    <w:p w14:paraId="5E3E7F70" w14:textId="77777777" w:rsidR="0009284C" w:rsidRDefault="0009284C" w:rsidP="0009284C">
      <w:pPr>
        <w:spacing w:line="360" w:lineRule="auto"/>
        <w:ind w:firstLine="709"/>
        <w:rPr>
          <w:rFonts w:ascii="Times New Roman" w:hAnsi="Times New Roman" w:cs="Times New Roman"/>
          <w:sz w:val="28"/>
          <w:szCs w:val="28"/>
        </w:rPr>
      </w:pPr>
      <w:r w:rsidRPr="000A09BE">
        <w:rPr>
          <w:rFonts w:ascii="Times New Roman" w:hAnsi="Times New Roman" w:cs="Times New Roman"/>
          <w:sz w:val="28"/>
          <w:szCs w:val="28"/>
        </w:rPr>
        <w:t xml:space="preserve">Природные факторы: в </w:t>
      </w:r>
      <w:r>
        <w:rPr>
          <w:rFonts w:ascii="Times New Roman" w:hAnsi="Times New Roman" w:cs="Times New Roman"/>
          <w:sz w:val="28"/>
          <w:szCs w:val="28"/>
        </w:rPr>
        <w:t xml:space="preserve">Приморском крае </w:t>
      </w:r>
      <w:r w:rsidRPr="000A09BE">
        <w:rPr>
          <w:rFonts w:ascii="Times New Roman" w:hAnsi="Times New Roman" w:cs="Times New Roman"/>
          <w:sz w:val="28"/>
          <w:szCs w:val="28"/>
        </w:rPr>
        <w:t>сохраня</w:t>
      </w:r>
      <w:r>
        <w:rPr>
          <w:rFonts w:ascii="Times New Roman" w:hAnsi="Times New Roman" w:cs="Times New Roman"/>
          <w:sz w:val="28"/>
          <w:szCs w:val="28"/>
        </w:rPr>
        <w:t>ется некоторая вероятность стихий</w:t>
      </w:r>
      <w:r w:rsidRPr="000A09BE">
        <w:rPr>
          <w:rFonts w:ascii="Times New Roman" w:hAnsi="Times New Roman" w:cs="Times New Roman"/>
          <w:sz w:val="28"/>
          <w:szCs w:val="28"/>
        </w:rPr>
        <w:t>ных бедств</w:t>
      </w:r>
      <w:r>
        <w:rPr>
          <w:rFonts w:ascii="Times New Roman" w:hAnsi="Times New Roman" w:cs="Times New Roman"/>
          <w:sz w:val="28"/>
          <w:szCs w:val="28"/>
        </w:rPr>
        <w:t>ий (весеннее наводнение, зато</w:t>
      </w:r>
      <w:r w:rsidRPr="000A09BE">
        <w:rPr>
          <w:rFonts w:ascii="Times New Roman" w:hAnsi="Times New Roman" w:cs="Times New Roman"/>
          <w:sz w:val="28"/>
          <w:szCs w:val="28"/>
        </w:rPr>
        <w:t>пление низменных</w:t>
      </w:r>
      <w:r>
        <w:rPr>
          <w:rFonts w:ascii="Times New Roman" w:hAnsi="Times New Roman" w:cs="Times New Roman"/>
          <w:sz w:val="28"/>
          <w:szCs w:val="28"/>
        </w:rPr>
        <w:t xml:space="preserve"> участков после ливневых дождей</w:t>
      </w:r>
      <w:r w:rsidRPr="000A09BE">
        <w:rPr>
          <w:rFonts w:ascii="Times New Roman" w:hAnsi="Times New Roman" w:cs="Times New Roman"/>
          <w:sz w:val="28"/>
          <w:szCs w:val="28"/>
        </w:rPr>
        <w:t>).</w:t>
      </w:r>
    </w:p>
    <w:p w14:paraId="1EABD557" w14:textId="77777777" w:rsidR="0009284C" w:rsidRDefault="0009284C" w:rsidP="0009284C">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целом, можно сказать, что эта программа пользуется огромной популярностью у граждан Владивостока. За 2 дня после начала реализации программы, лимит семей, которые могут участвовать в программе был исчерпан. И так происходит из года в год.</w:t>
      </w:r>
    </w:p>
    <w:p w14:paraId="4124226D" w14:textId="77777777" w:rsidR="0009284C" w:rsidRPr="00E81D74" w:rsidRDefault="0009284C" w:rsidP="0009284C">
      <w:pPr>
        <w:spacing w:after="200" w:line="360" w:lineRule="auto"/>
        <w:rPr>
          <w:rFonts w:ascii="Times New Roman" w:hAnsi="Times New Roman" w:cs="Times New Roman"/>
          <w:b/>
          <w:sz w:val="28"/>
          <w:szCs w:val="28"/>
        </w:rPr>
      </w:pPr>
      <w:r>
        <w:rPr>
          <w:rFonts w:ascii="Times New Roman" w:hAnsi="Times New Roman" w:cs="Times New Roman"/>
          <w:sz w:val="28"/>
          <w:szCs w:val="28"/>
        </w:rPr>
        <w:tab/>
      </w:r>
      <w:r w:rsidRPr="00E81D74">
        <w:rPr>
          <w:rFonts w:ascii="Times New Roman" w:hAnsi="Times New Roman" w:cs="Times New Roman"/>
          <w:b/>
          <w:sz w:val="28"/>
          <w:szCs w:val="28"/>
        </w:rPr>
        <w:t xml:space="preserve"> Строительство доступного жилья  в  городском  округе  ЗАТО Большой Камень </w:t>
      </w:r>
    </w:p>
    <w:p w14:paraId="224995CD"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Мероприятия программы  разработаны с целью обеспечения жильем принятых на учет граждан, признанных в установленном порядке малоимущими и нуждающимися в жилых помещениях по договорам социального найма, а также создание условий для повышения доступности жилья в  городском округе.</w:t>
      </w:r>
    </w:p>
    <w:p w14:paraId="7C04AA04" w14:textId="77777777" w:rsidR="0009284C"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 xml:space="preserve">Программа утверждена постановлением администрации городского округа ЗАТО Большой Камень от 30 марта 2012 года № 438. </w:t>
      </w:r>
      <w:r>
        <w:rPr>
          <w:rFonts w:ascii="Times New Roman" w:hAnsi="Times New Roman" w:cs="Times New Roman"/>
          <w:sz w:val="28"/>
          <w:szCs w:val="28"/>
        </w:rPr>
        <w:t>Финансирование: весь период программы- 94,7 млн. рублей, на 2012 год- 0,17 млн. рублей.</w:t>
      </w:r>
    </w:p>
    <w:p w14:paraId="59FB65C5" w14:textId="77777777" w:rsidR="0009284C" w:rsidRPr="00E81D74" w:rsidRDefault="0009284C" w:rsidP="00323A16">
      <w:pPr>
        <w:spacing w:after="200" w:line="360" w:lineRule="auto"/>
        <w:ind w:firstLine="720"/>
        <w:rPr>
          <w:rFonts w:ascii="Times New Roman" w:hAnsi="Times New Roman" w:cs="Times New Roman"/>
          <w:i/>
          <w:sz w:val="28"/>
          <w:szCs w:val="28"/>
        </w:rPr>
      </w:pPr>
      <w:r w:rsidRPr="00E81D74">
        <w:rPr>
          <w:rFonts w:ascii="Times New Roman" w:hAnsi="Times New Roman" w:cs="Times New Roman"/>
          <w:i/>
          <w:sz w:val="28"/>
          <w:szCs w:val="28"/>
        </w:rPr>
        <w:t>Сильные стороны</w:t>
      </w:r>
    </w:p>
    <w:p w14:paraId="1C7C1C65" w14:textId="77777777" w:rsidR="0009284C" w:rsidRPr="00E81D74" w:rsidRDefault="0009284C" w:rsidP="00323A16">
      <w:pPr>
        <w:spacing w:after="200" w:line="360" w:lineRule="auto"/>
        <w:ind w:firstLine="720"/>
        <w:rPr>
          <w:rFonts w:ascii="Times New Roman" w:hAnsi="Times New Roman" w:cs="Times New Roman"/>
          <w:sz w:val="28"/>
          <w:szCs w:val="28"/>
        </w:rPr>
      </w:pPr>
      <w:r>
        <w:rPr>
          <w:rFonts w:ascii="Times New Roman" w:hAnsi="Times New Roman" w:cs="Times New Roman"/>
          <w:sz w:val="28"/>
          <w:szCs w:val="28"/>
        </w:rPr>
        <w:t>С</w:t>
      </w:r>
      <w:r w:rsidRPr="00E81D74">
        <w:rPr>
          <w:rFonts w:ascii="Times New Roman" w:hAnsi="Times New Roman" w:cs="Times New Roman"/>
          <w:sz w:val="28"/>
          <w:szCs w:val="28"/>
        </w:rPr>
        <w:t>труктура программы иерархична, аналогичная программа существует на феде</w:t>
      </w:r>
      <w:r>
        <w:rPr>
          <w:rFonts w:ascii="Times New Roman" w:hAnsi="Times New Roman" w:cs="Times New Roman"/>
          <w:sz w:val="28"/>
          <w:szCs w:val="28"/>
        </w:rPr>
        <w:t xml:space="preserve">ральном и региональном уровнях, предусматривает проведение расчетов для обоснования наиболее эффективных средств и путей для достижения обозначенных целей исходя из минимизации затрат, </w:t>
      </w:r>
      <w:r w:rsidRPr="00E81D74">
        <w:rPr>
          <w:rFonts w:ascii="Times New Roman" w:hAnsi="Times New Roman" w:cs="Times New Roman"/>
          <w:sz w:val="28"/>
          <w:szCs w:val="28"/>
        </w:rPr>
        <w:t>даны конкретные количественные и качественные оценки социальных, экологических и экономических результатов реализации этих мероприятий</w:t>
      </w:r>
    </w:p>
    <w:p w14:paraId="605A22C2"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Исполнители:</w:t>
      </w:r>
      <w:r>
        <w:rPr>
          <w:rFonts w:ascii="Times New Roman" w:hAnsi="Times New Roman" w:cs="Times New Roman"/>
          <w:sz w:val="28"/>
          <w:szCs w:val="28"/>
        </w:rPr>
        <w:t xml:space="preserve"> </w:t>
      </w:r>
      <w:r w:rsidRPr="00E81D74">
        <w:rPr>
          <w:rFonts w:ascii="Times New Roman" w:hAnsi="Times New Roman" w:cs="Times New Roman"/>
          <w:sz w:val="28"/>
          <w:szCs w:val="28"/>
        </w:rPr>
        <w:t>прозрачн</w:t>
      </w:r>
      <w:r>
        <w:rPr>
          <w:rFonts w:ascii="Times New Roman" w:hAnsi="Times New Roman" w:cs="Times New Roman"/>
          <w:sz w:val="28"/>
          <w:szCs w:val="28"/>
        </w:rPr>
        <w:t xml:space="preserve">ость нормативно-правовых актов, </w:t>
      </w:r>
      <w:r w:rsidRPr="00E81D74">
        <w:rPr>
          <w:rFonts w:ascii="Times New Roman" w:hAnsi="Times New Roman" w:cs="Times New Roman"/>
          <w:sz w:val="28"/>
          <w:szCs w:val="28"/>
        </w:rPr>
        <w:t>сокращение сроков прохождения документов, связанных с выделением  земельных участков под жилищное строительство</w:t>
      </w:r>
    </w:p>
    <w:p w14:paraId="7CF46508"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Маркетинг:</w:t>
      </w:r>
    </w:p>
    <w:p w14:paraId="46D4EE13" w14:textId="77777777" w:rsidR="0009284C" w:rsidRPr="00E81D74" w:rsidRDefault="0009284C" w:rsidP="00323A16">
      <w:pPr>
        <w:spacing w:after="20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Финансы: </w:t>
      </w:r>
      <w:r w:rsidRPr="00E81D74">
        <w:rPr>
          <w:rFonts w:ascii="Times New Roman" w:hAnsi="Times New Roman" w:cs="Times New Roman"/>
          <w:sz w:val="28"/>
          <w:szCs w:val="28"/>
        </w:rPr>
        <w:t>дополнительные государственные финансовые средства, получаемые городом на поддержание инфраструктуры города и реализацию городс</w:t>
      </w:r>
      <w:r>
        <w:rPr>
          <w:rFonts w:ascii="Times New Roman" w:hAnsi="Times New Roman" w:cs="Times New Roman"/>
          <w:sz w:val="28"/>
          <w:szCs w:val="28"/>
        </w:rPr>
        <w:t xml:space="preserve">ких целевых программ и проектов, </w:t>
      </w:r>
      <w:r w:rsidRPr="00E81D74">
        <w:rPr>
          <w:rFonts w:ascii="Times New Roman" w:hAnsi="Times New Roman" w:cs="Times New Roman"/>
          <w:sz w:val="28"/>
          <w:szCs w:val="28"/>
        </w:rPr>
        <w:t>создание предприятий на основе ГЧП (МЧП) в недвижимости</w:t>
      </w:r>
    </w:p>
    <w:p w14:paraId="71BE26A4"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Инновации: присутствуют основные элементы инновационной инфраструктуры</w:t>
      </w:r>
    </w:p>
    <w:p w14:paraId="26DD5651" w14:textId="77777777" w:rsidR="0009284C" w:rsidRPr="00E81D74" w:rsidRDefault="0009284C" w:rsidP="00323A16">
      <w:pPr>
        <w:spacing w:after="200" w:line="360" w:lineRule="auto"/>
        <w:ind w:firstLine="720"/>
        <w:rPr>
          <w:rFonts w:ascii="Times New Roman" w:hAnsi="Times New Roman" w:cs="Times New Roman"/>
          <w:i/>
          <w:sz w:val="28"/>
          <w:szCs w:val="28"/>
        </w:rPr>
      </w:pPr>
      <w:r w:rsidRPr="00E81D74">
        <w:rPr>
          <w:rFonts w:ascii="Times New Roman" w:hAnsi="Times New Roman" w:cs="Times New Roman"/>
          <w:i/>
          <w:sz w:val="28"/>
          <w:szCs w:val="28"/>
        </w:rPr>
        <w:t>Слабые стороны</w:t>
      </w:r>
    </w:p>
    <w:p w14:paraId="14453B45"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Структура:</w:t>
      </w:r>
      <w:r>
        <w:rPr>
          <w:rFonts w:ascii="Times New Roman" w:hAnsi="Times New Roman" w:cs="Times New Roman"/>
          <w:sz w:val="28"/>
          <w:szCs w:val="28"/>
        </w:rPr>
        <w:t xml:space="preserve"> частичное уменьшение значимости ресурсного потенциала регионов и возможностей господдержки при формировании проектов, </w:t>
      </w:r>
      <w:r w:rsidRPr="00E81D74">
        <w:rPr>
          <w:rFonts w:ascii="Times New Roman" w:hAnsi="Times New Roman" w:cs="Times New Roman"/>
          <w:sz w:val="28"/>
          <w:szCs w:val="28"/>
        </w:rPr>
        <w:t>отсутствие глубоких теоретико- методических разработок в сфере МЦП</w:t>
      </w:r>
    </w:p>
    <w:p w14:paraId="3EFF7160"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Исполнители:</w:t>
      </w:r>
      <w:r w:rsidRPr="00E81D74">
        <w:rPr>
          <w:rFonts w:ascii="Times New Roman" w:hAnsi="Times New Roman" w:cs="Times New Roman"/>
          <w:sz w:val="28"/>
          <w:szCs w:val="28"/>
        </w:rPr>
        <w:tab/>
      </w:r>
    </w:p>
    <w:p w14:paraId="5AE083ED" w14:textId="0943ADC2"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 xml:space="preserve">Прозрачность нормативно-правовых актов: на местном уровне в отсутствие соответствующего законодательного регулирования приходится использовать опыт органов государственной власти. На федеральном уровне структура, общий порядок разработки, утверждения и контроля ведомственных целевых программ утверждены Постановлением Правительства Российской Федерации в Постановлении от 19 апреля 2005 г. N 239 "Об утверждении Положения о разработке, утверждении и реализации </w:t>
      </w:r>
      <w:r>
        <w:rPr>
          <w:rFonts w:ascii="Times New Roman" w:hAnsi="Times New Roman" w:cs="Times New Roman"/>
          <w:sz w:val="28"/>
          <w:szCs w:val="28"/>
        </w:rPr>
        <w:t xml:space="preserve">ведомственных целевых программ", </w:t>
      </w:r>
      <w:r w:rsidRPr="00E81D74">
        <w:rPr>
          <w:rFonts w:ascii="Times New Roman" w:hAnsi="Times New Roman" w:cs="Times New Roman"/>
          <w:sz w:val="28"/>
          <w:szCs w:val="28"/>
        </w:rPr>
        <w:t>необходимость пересмотра или изменения под нужды ЗАТО.</w:t>
      </w:r>
    </w:p>
    <w:p w14:paraId="72320D36"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Финансы: бюджет городского округа сохраняет высокую зависимость от межбюджетных трансфертов (МБТ) вышестоящих бюджет</w:t>
      </w:r>
      <w:r>
        <w:rPr>
          <w:rFonts w:ascii="Times New Roman" w:hAnsi="Times New Roman" w:cs="Times New Roman"/>
          <w:sz w:val="28"/>
          <w:szCs w:val="28"/>
        </w:rPr>
        <w:t xml:space="preserve">ов и является высокодотационным, </w:t>
      </w:r>
      <w:r w:rsidRPr="00E81D74">
        <w:rPr>
          <w:rFonts w:ascii="Times New Roman" w:hAnsi="Times New Roman" w:cs="Times New Roman"/>
          <w:sz w:val="28"/>
          <w:szCs w:val="28"/>
        </w:rPr>
        <w:t>снижение уровня субсидирования предприятий муниципального образования</w:t>
      </w:r>
    </w:p>
    <w:p w14:paraId="0531C2F6"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 xml:space="preserve">Инновации: </w:t>
      </w:r>
      <w:r>
        <w:rPr>
          <w:rFonts w:ascii="Times New Roman" w:hAnsi="Times New Roman" w:cs="Times New Roman"/>
          <w:sz w:val="28"/>
          <w:szCs w:val="28"/>
        </w:rPr>
        <w:t>в начальной стадии формирования находятся элементы инновационной инфраструктуры.</w:t>
      </w:r>
    </w:p>
    <w:p w14:paraId="61111209" w14:textId="77777777" w:rsidR="0009284C" w:rsidRPr="00BC1B12" w:rsidRDefault="0009284C" w:rsidP="00323A16">
      <w:pPr>
        <w:spacing w:after="200" w:line="360" w:lineRule="auto"/>
        <w:ind w:firstLine="720"/>
        <w:rPr>
          <w:rFonts w:ascii="Times New Roman" w:hAnsi="Times New Roman" w:cs="Times New Roman"/>
          <w:i/>
          <w:sz w:val="28"/>
          <w:szCs w:val="28"/>
        </w:rPr>
      </w:pPr>
      <w:r w:rsidRPr="00BC1B12">
        <w:rPr>
          <w:rFonts w:ascii="Times New Roman" w:hAnsi="Times New Roman" w:cs="Times New Roman"/>
          <w:i/>
          <w:sz w:val="28"/>
          <w:szCs w:val="28"/>
        </w:rPr>
        <w:t>Угрозы</w:t>
      </w:r>
    </w:p>
    <w:p w14:paraId="66EDC5B9"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Экономические и другие  факторы:</w:t>
      </w:r>
      <w:r>
        <w:rPr>
          <w:rFonts w:ascii="Times New Roman" w:hAnsi="Times New Roman" w:cs="Times New Roman"/>
          <w:sz w:val="28"/>
          <w:szCs w:val="28"/>
        </w:rPr>
        <w:t xml:space="preserve"> серьезным сдерживающим фактором для увеличения темпов строительства  и повышения качества предоставляемых населению услуг является устаревшая инженерная инфраструктура </w:t>
      </w:r>
      <w:r w:rsidRPr="00E81D74">
        <w:rPr>
          <w:rFonts w:ascii="Times New Roman" w:hAnsi="Times New Roman" w:cs="Times New Roman"/>
          <w:sz w:val="28"/>
          <w:szCs w:val="28"/>
        </w:rPr>
        <w:t>;</w:t>
      </w:r>
      <w:r>
        <w:rPr>
          <w:rFonts w:ascii="Times New Roman" w:hAnsi="Times New Roman" w:cs="Times New Roman"/>
          <w:sz w:val="28"/>
          <w:szCs w:val="28"/>
        </w:rPr>
        <w:t xml:space="preserve"> тяжелые </w:t>
      </w:r>
      <w:proofErr w:type="spellStart"/>
      <w:r>
        <w:rPr>
          <w:rFonts w:ascii="Times New Roman" w:hAnsi="Times New Roman" w:cs="Times New Roman"/>
          <w:sz w:val="28"/>
          <w:szCs w:val="28"/>
        </w:rPr>
        <w:t>природно</w:t>
      </w:r>
      <w:proofErr w:type="spellEnd"/>
      <w:r>
        <w:rPr>
          <w:rFonts w:ascii="Times New Roman" w:hAnsi="Times New Roman" w:cs="Times New Roman"/>
          <w:sz w:val="28"/>
          <w:szCs w:val="28"/>
        </w:rPr>
        <w:t xml:space="preserve"> климатические условия; ветхость жилого фонда; </w:t>
      </w:r>
      <w:r w:rsidRPr="00E81D74">
        <w:rPr>
          <w:rFonts w:ascii="Times New Roman" w:hAnsi="Times New Roman" w:cs="Times New Roman"/>
          <w:sz w:val="28"/>
          <w:szCs w:val="28"/>
        </w:rPr>
        <w:t>недостаток квалифицированных управленцев, инженерных кадров, высококвалифицированных рабочих</w:t>
      </w:r>
      <w:r>
        <w:rPr>
          <w:rFonts w:ascii="Times New Roman" w:hAnsi="Times New Roman" w:cs="Times New Roman"/>
          <w:sz w:val="28"/>
          <w:szCs w:val="28"/>
        </w:rPr>
        <w:t xml:space="preserve">, </w:t>
      </w:r>
      <w:r w:rsidRPr="00E81D74">
        <w:rPr>
          <w:rFonts w:ascii="Times New Roman" w:hAnsi="Times New Roman" w:cs="Times New Roman"/>
          <w:sz w:val="28"/>
          <w:szCs w:val="28"/>
        </w:rPr>
        <w:t>практически отсутствующий рынок вторичного жилья</w:t>
      </w:r>
    </w:p>
    <w:p w14:paraId="4AC73DF9"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 xml:space="preserve">Общественная среда: имеющийся муниципальный жилищный фонд </w:t>
      </w:r>
      <w:r>
        <w:rPr>
          <w:rFonts w:ascii="Times New Roman" w:hAnsi="Times New Roman" w:cs="Times New Roman"/>
          <w:sz w:val="28"/>
          <w:szCs w:val="28"/>
        </w:rPr>
        <w:t xml:space="preserve">в достаточном количестве не располагает ресурсами для удовлетворения потребности в жилье  для </w:t>
      </w:r>
      <w:r w:rsidRPr="00E81D74">
        <w:rPr>
          <w:rFonts w:ascii="Times New Roman" w:hAnsi="Times New Roman" w:cs="Times New Roman"/>
          <w:sz w:val="28"/>
          <w:szCs w:val="28"/>
        </w:rPr>
        <w:t>проживающих на территории городского округа ЗАТО Большой Камень</w:t>
      </w:r>
      <w:r>
        <w:rPr>
          <w:rFonts w:ascii="Times New Roman" w:hAnsi="Times New Roman" w:cs="Times New Roman"/>
          <w:sz w:val="28"/>
          <w:szCs w:val="28"/>
        </w:rPr>
        <w:t xml:space="preserve">, </w:t>
      </w:r>
      <w:r w:rsidRPr="00E81D74">
        <w:rPr>
          <w:rFonts w:ascii="Times New Roman" w:hAnsi="Times New Roman" w:cs="Times New Roman"/>
          <w:sz w:val="28"/>
          <w:szCs w:val="28"/>
        </w:rPr>
        <w:t>отсутствие современных объектов социального назначения,  развлекательных,  культурно-досуговых центров</w:t>
      </w:r>
    </w:p>
    <w:p w14:paraId="58A14549"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Конкурентная среда: отсутствие естественной конкуренции</w:t>
      </w:r>
    </w:p>
    <w:p w14:paraId="3DEBD477" w14:textId="77777777" w:rsidR="0009284C" w:rsidRPr="00BC1B12" w:rsidRDefault="0009284C" w:rsidP="00323A16">
      <w:pPr>
        <w:spacing w:after="200" w:line="360" w:lineRule="auto"/>
        <w:ind w:firstLine="720"/>
        <w:rPr>
          <w:rFonts w:ascii="Times New Roman" w:hAnsi="Times New Roman" w:cs="Times New Roman"/>
          <w:i/>
          <w:sz w:val="28"/>
          <w:szCs w:val="28"/>
        </w:rPr>
      </w:pPr>
      <w:r w:rsidRPr="00BC1B12">
        <w:rPr>
          <w:rFonts w:ascii="Times New Roman" w:hAnsi="Times New Roman" w:cs="Times New Roman"/>
          <w:i/>
          <w:sz w:val="28"/>
          <w:szCs w:val="28"/>
        </w:rPr>
        <w:t>Возможности</w:t>
      </w:r>
    </w:p>
    <w:p w14:paraId="1B42B5FF"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Экономические факторы и другие факторы:</w:t>
      </w:r>
      <w:r>
        <w:rPr>
          <w:rFonts w:ascii="Times New Roman" w:hAnsi="Times New Roman" w:cs="Times New Roman"/>
          <w:sz w:val="28"/>
          <w:szCs w:val="28"/>
        </w:rPr>
        <w:t xml:space="preserve"> возможность использования территорий для хозяйственного освоения и развития инфраструктуры, </w:t>
      </w:r>
      <w:r w:rsidRPr="00E81D74">
        <w:rPr>
          <w:rFonts w:ascii="Times New Roman" w:hAnsi="Times New Roman" w:cs="Times New Roman"/>
          <w:sz w:val="28"/>
          <w:szCs w:val="28"/>
        </w:rPr>
        <w:t>патерналистская политика со стороны государства к развитию Дальнего Востока</w:t>
      </w:r>
    </w:p>
    <w:p w14:paraId="694CA62A" w14:textId="77777777" w:rsidR="0009284C" w:rsidRPr="00E81D74" w:rsidRDefault="0009284C" w:rsidP="00323A16">
      <w:pPr>
        <w:spacing w:after="20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Общественная среда: </w:t>
      </w:r>
      <w:r w:rsidRPr="00E81D74">
        <w:rPr>
          <w:rFonts w:ascii="Times New Roman" w:hAnsi="Times New Roman" w:cs="Times New Roman"/>
          <w:sz w:val="28"/>
          <w:szCs w:val="28"/>
        </w:rPr>
        <w:t>развитое чувство местного патриотизма у значительной доли горожан. Развитое чувство избранности, основанное на опыте существования ЗАТО и деятельности в ОПК</w:t>
      </w:r>
      <w:r>
        <w:rPr>
          <w:rFonts w:ascii="Times New Roman" w:hAnsi="Times New Roman" w:cs="Times New Roman"/>
          <w:sz w:val="28"/>
          <w:szCs w:val="28"/>
        </w:rPr>
        <w:t xml:space="preserve">, </w:t>
      </w:r>
      <w:r w:rsidRPr="00E81D74">
        <w:rPr>
          <w:rFonts w:ascii="Times New Roman" w:hAnsi="Times New Roman" w:cs="Times New Roman"/>
          <w:sz w:val="28"/>
          <w:szCs w:val="28"/>
        </w:rPr>
        <w:t>развитая социальная сфера, наличие необходимых объектов социальной инфраструктуры</w:t>
      </w:r>
    </w:p>
    <w:p w14:paraId="3C8F91BE"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Конкурентная среда: создание предприятий на основе ГЧП (МЧП) в недвижимости</w:t>
      </w:r>
      <w:r>
        <w:rPr>
          <w:rFonts w:ascii="Times New Roman" w:hAnsi="Times New Roman" w:cs="Times New Roman"/>
          <w:sz w:val="28"/>
          <w:szCs w:val="28"/>
        </w:rPr>
        <w:t xml:space="preserve">, </w:t>
      </w:r>
      <w:r w:rsidRPr="00E81D74">
        <w:rPr>
          <w:rFonts w:ascii="Times New Roman" w:hAnsi="Times New Roman" w:cs="Times New Roman"/>
          <w:sz w:val="28"/>
          <w:szCs w:val="28"/>
        </w:rPr>
        <w:t>формирование новой системы кооперационных связей со странами Северо-Восточной Азии</w:t>
      </w:r>
    </w:p>
    <w:p w14:paraId="6AD702DB" w14:textId="77777777" w:rsidR="0009284C" w:rsidRPr="00BC1B12" w:rsidRDefault="0009284C" w:rsidP="00323A16">
      <w:pPr>
        <w:spacing w:after="200" w:line="360" w:lineRule="auto"/>
        <w:ind w:firstLine="720"/>
        <w:rPr>
          <w:rFonts w:ascii="Times New Roman" w:hAnsi="Times New Roman" w:cs="Times New Roman"/>
          <w:b/>
          <w:sz w:val="28"/>
          <w:szCs w:val="28"/>
        </w:rPr>
      </w:pPr>
      <w:r w:rsidRPr="00BC1B12">
        <w:rPr>
          <w:rFonts w:ascii="Times New Roman" w:hAnsi="Times New Roman" w:cs="Times New Roman"/>
          <w:b/>
          <w:sz w:val="28"/>
          <w:szCs w:val="28"/>
        </w:rPr>
        <w:t xml:space="preserve">Развитие малого и среднего предпринимательства в городском округе ЗАТО Большой Камень </w:t>
      </w:r>
    </w:p>
    <w:p w14:paraId="55958DC8"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Мероприятия данной программы направлены  на создание условий  для устойчивого развития  малого и среднего предпринимательства. В 2012 году объем финансирования составил 1650 тыс. рублей, в том числе: средства бюджета городского округа составили – 200 тыс. рублей, средства вышестоящих бюджетов - 1450 тыс. рублей.   В  рассматриваемом периоде  мероприятия  реализованы  в сроки и объ</w:t>
      </w:r>
      <w:r>
        <w:rPr>
          <w:rFonts w:ascii="Times New Roman" w:hAnsi="Times New Roman" w:cs="Times New Roman"/>
          <w:sz w:val="28"/>
          <w:szCs w:val="28"/>
        </w:rPr>
        <w:t>емах, установленных программой.</w:t>
      </w:r>
    </w:p>
    <w:p w14:paraId="656D262B" w14:textId="77777777" w:rsidR="0009284C" w:rsidRPr="00BC1B12" w:rsidRDefault="0009284C" w:rsidP="00323A16">
      <w:pPr>
        <w:spacing w:after="200" w:line="360" w:lineRule="auto"/>
        <w:ind w:firstLine="720"/>
        <w:rPr>
          <w:rFonts w:ascii="Times New Roman" w:hAnsi="Times New Roman" w:cs="Times New Roman"/>
          <w:i/>
          <w:sz w:val="28"/>
          <w:szCs w:val="28"/>
        </w:rPr>
      </w:pPr>
      <w:r w:rsidRPr="00BC1B12">
        <w:rPr>
          <w:rFonts w:ascii="Times New Roman" w:hAnsi="Times New Roman" w:cs="Times New Roman"/>
          <w:i/>
          <w:sz w:val="28"/>
          <w:szCs w:val="28"/>
        </w:rPr>
        <w:t>Сильные стороны</w:t>
      </w:r>
    </w:p>
    <w:p w14:paraId="275E2AC5"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 xml:space="preserve">Структура: наличие четкой и ясной системы целей, представление о направлениях и механизмах их достижения в МЦП. </w:t>
      </w:r>
      <w:r>
        <w:rPr>
          <w:rFonts w:ascii="Times New Roman" w:hAnsi="Times New Roman" w:cs="Times New Roman"/>
          <w:sz w:val="28"/>
          <w:szCs w:val="28"/>
        </w:rPr>
        <w:t>Ф</w:t>
      </w:r>
      <w:r w:rsidRPr="00E81D74">
        <w:rPr>
          <w:rFonts w:ascii="Times New Roman" w:hAnsi="Times New Roman" w:cs="Times New Roman"/>
          <w:sz w:val="28"/>
          <w:szCs w:val="28"/>
        </w:rPr>
        <w:t>ормирование  правового поля, информационное и консультационное обучения, содействие  в создании инфраструктуры поддержки, размещение муниципального заказа, предоставление в аренду объектов муниципальной собственности на льготной основе по приоритетным для территории направлениям.</w:t>
      </w:r>
    </w:p>
    <w:p w14:paraId="629B97AA" w14:textId="77777777" w:rsidR="0009284C"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 xml:space="preserve">Исполнители: </w:t>
      </w:r>
      <w:r>
        <w:rPr>
          <w:rFonts w:ascii="Times New Roman" w:hAnsi="Times New Roman" w:cs="Times New Roman"/>
          <w:sz w:val="28"/>
          <w:szCs w:val="28"/>
        </w:rPr>
        <w:t>согласованность действий организаций, участвующих в реализации программы, наличие полного комплекса мер, действий и экономических рычагов, необходимых для решения проблемы.</w:t>
      </w:r>
    </w:p>
    <w:p w14:paraId="06163545"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Прозрачность нормативно-правовых актов: практика совместной деятельности администрации и Координационного Совета при главе городского округа по содействию развитию предпринимательству, в котором создана специализированная рабочая группа, рассматривающая все спорные вопросы в этой сфере.</w:t>
      </w:r>
    </w:p>
    <w:p w14:paraId="1D0649BF"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Маркетинг: ведется реестр субъектов малого и среднего предпринимательства, реестр свободных помещений, приготовленных для аренды предприятиями малого и среднего бизнеса, информация предоставляется всем заинтересованным организациям.</w:t>
      </w:r>
      <w:r>
        <w:rPr>
          <w:rFonts w:ascii="Times New Roman" w:hAnsi="Times New Roman" w:cs="Times New Roman"/>
          <w:sz w:val="28"/>
          <w:szCs w:val="28"/>
        </w:rPr>
        <w:t xml:space="preserve"> В</w:t>
      </w:r>
      <w:r w:rsidRPr="00E81D74">
        <w:rPr>
          <w:rFonts w:ascii="Times New Roman" w:hAnsi="Times New Roman" w:cs="Times New Roman"/>
          <w:sz w:val="28"/>
          <w:szCs w:val="28"/>
        </w:rPr>
        <w:t>ысокий уровень развития средств коммуникаций и информационных технологий в сфере управления (наличие  сотовой связи, Интернет и т.п.), наличие оптоволоконной линии связи</w:t>
      </w:r>
    </w:p>
    <w:p w14:paraId="1547E846"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 xml:space="preserve">Финансы: поддержка в форме субсидий четырём индивидуальным предпринимателям, организующим новое </w:t>
      </w:r>
      <w:proofErr w:type="spellStart"/>
      <w:r w:rsidRPr="00E81D74">
        <w:rPr>
          <w:rFonts w:ascii="Times New Roman" w:hAnsi="Times New Roman" w:cs="Times New Roman"/>
          <w:sz w:val="28"/>
          <w:szCs w:val="28"/>
        </w:rPr>
        <w:t>дело</w:t>
      </w:r>
      <w:r>
        <w:rPr>
          <w:rFonts w:ascii="Times New Roman" w:hAnsi="Times New Roman" w:cs="Times New Roman"/>
          <w:sz w:val="28"/>
          <w:szCs w:val="28"/>
        </w:rPr>
        <w:t>.П</w:t>
      </w:r>
      <w:r w:rsidRPr="00E81D74">
        <w:rPr>
          <w:rFonts w:ascii="Times New Roman" w:hAnsi="Times New Roman" w:cs="Times New Roman"/>
          <w:sz w:val="28"/>
          <w:szCs w:val="28"/>
        </w:rPr>
        <w:t>реимущества</w:t>
      </w:r>
      <w:proofErr w:type="spellEnd"/>
      <w:r w:rsidRPr="00E81D74">
        <w:rPr>
          <w:rFonts w:ascii="Times New Roman" w:hAnsi="Times New Roman" w:cs="Times New Roman"/>
          <w:sz w:val="28"/>
          <w:szCs w:val="28"/>
        </w:rPr>
        <w:t xml:space="preserve"> статуса ЗАТО: дополнительные финансовые средства в бюджет (компенсационные платежи), возможности контроля безопасности.</w:t>
      </w:r>
    </w:p>
    <w:p w14:paraId="02A68EA4"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Инновации: наличие в регионе спроса на инновации со стороны частного сектора и государства</w:t>
      </w:r>
    </w:p>
    <w:p w14:paraId="4ABAC873" w14:textId="77777777" w:rsidR="0009284C" w:rsidRPr="00BC1B12" w:rsidRDefault="0009284C" w:rsidP="00323A16">
      <w:pPr>
        <w:spacing w:after="200" w:line="360" w:lineRule="auto"/>
        <w:ind w:firstLine="720"/>
        <w:rPr>
          <w:rFonts w:ascii="Times New Roman" w:hAnsi="Times New Roman" w:cs="Times New Roman"/>
          <w:i/>
          <w:sz w:val="28"/>
          <w:szCs w:val="28"/>
        </w:rPr>
      </w:pPr>
      <w:r w:rsidRPr="00BC1B12">
        <w:rPr>
          <w:rFonts w:ascii="Times New Roman" w:hAnsi="Times New Roman" w:cs="Times New Roman"/>
          <w:i/>
          <w:sz w:val="28"/>
          <w:szCs w:val="28"/>
        </w:rPr>
        <w:t>Слабые стороны</w:t>
      </w:r>
    </w:p>
    <w:p w14:paraId="7AA8B752"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Структура: отсутствие глубоких теоретико- методических разработок по МЦП</w:t>
      </w:r>
    </w:p>
    <w:p w14:paraId="358DC9F0"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Исполнители: областные органы власти, соответственно вынуждены покрывать недостающие доходы за счет нижестоящих бюджетов.</w:t>
      </w:r>
      <w:r>
        <w:rPr>
          <w:rFonts w:ascii="Times New Roman" w:hAnsi="Times New Roman" w:cs="Times New Roman"/>
          <w:sz w:val="28"/>
          <w:szCs w:val="28"/>
        </w:rPr>
        <w:t xml:space="preserve"> С</w:t>
      </w:r>
      <w:r w:rsidRPr="00E81D74">
        <w:rPr>
          <w:rFonts w:ascii="Times New Roman" w:hAnsi="Times New Roman" w:cs="Times New Roman"/>
          <w:sz w:val="28"/>
          <w:szCs w:val="28"/>
        </w:rPr>
        <w:t>истема местного самоуправления из системы представительства интересов населения превратилась в институт лоббирования частных интересов мелких политических кланов</w:t>
      </w:r>
      <w:r>
        <w:rPr>
          <w:rFonts w:ascii="Times New Roman" w:hAnsi="Times New Roman" w:cs="Times New Roman"/>
          <w:sz w:val="28"/>
          <w:szCs w:val="28"/>
        </w:rPr>
        <w:t>.</w:t>
      </w:r>
    </w:p>
    <w:p w14:paraId="1B88CD7D"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Прозрачность нормативно-правовых актов: изменение политической системы и связанные с этим изменения нормативно-правовой базы</w:t>
      </w:r>
      <w:r>
        <w:rPr>
          <w:rFonts w:ascii="Times New Roman" w:hAnsi="Times New Roman" w:cs="Times New Roman"/>
          <w:sz w:val="28"/>
          <w:szCs w:val="28"/>
        </w:rPr>
        <w:t>.</w:t>
      </w:r>
    </w:p>
    <w:p w14:paraId="31259BD6" w14:textId="77777777" w:rsidR="0009284C" w:rsidRPr="00E81D74" w:rsidRDefault="0009284C" w:rsidP="00323A16">
      <w:pPr>
        <w:spacing w:after="20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Финансы: </w:t>
      </w:r>
      <w:r w:rsidRPr="00E81D74">
        <w:rPr>
          <w:rFonts w:ascii="Times New Roman" w:hAnsi="Times New Roman" w:cs="Times New Roman"/>
          <w:sz w:val="28"/>
          <w:szCs w:val="28"/>
        </w:rPr>
        <w:t>ограничения города в привлечении внешних инвесторов. «Входные» барьеры для бизнеса – существенный риск городского инвестиционного климата.</w:t>
      </w:r>
      <w:r>
        <w:rPr>
          <w:rFonts w:ascii="Times New Roman" w:hAnsi="Times New Roman" w:cs="Times New Roman"/>
          <w:sz w:val="28"/>
          <w:szCs w:val="28"/>
        </w:rPr>
        <w:t xml:space="preserve"> У</w:t>
      </w:r>
      <w:r w:rsidRPr="00E81D74">
        <w:rPr>
          <w:rFonts w:ascii="Times New Roman" w:hAnsi="Times New Roman" w:cs="Times New Roman"/>
          <w:sz w:val="28"/>
          <w:szCs w:val="28"/>
        </w:rPr>
        <w:t>величение дефицита бюджета муниципального образования за счёт его перераспределения на федеральном уровне</w:t>
      </w:r>
      <w:r>
        <w:rPr>
          <w:rFonts w:ascii="Times New Roman" w:hAnsi="Times New Roman" w:cs="Times New Roman"/>
          <w:sz w:val="28"/>
          <w:szCs w:val="28"/>
        </w:rPr>
        <w:t>. Н</w:t>
      </w:r>
      <w:r w:rsidRPr="00E81D74">
        <w:rPr>
          <w:rFonts w:ascii="Times New Roman" w:hAnsi="Times New Roman" w:cs="Times New Roman"/>
          <w:sz w:val="28"/>
          <w:szCs w:val="28"/>
        </w:rPr>
        <w:t>едостаточное развитие малого предпринимательства в отраслях экономики.</w:t>
      </w:r>
    </w:p>
    <w:p w14:paraId="0AD82AA0" w14:textId="26AF0DAE"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Инновации:</w:t>
      </w:r>
      <w:r w:rsidR="00323A16">
        <w:rPr>
          <w:rFonts w:ascii="Times New Roman" w:hAnsi="Times New Roman" w:cs="Times New Roman"/>
          <w:sz w:val="28"/>
          <w:szCs w:val="28"/>
        </w:rPr>
        <w:t xml:space="preserve"> инноваций не применялось, при реализации программы.</w:t>
      </w:r>
    </w:p>
    <w:p w14:paraId="21E7F359" w14:textId="77777777" w:rsidR="0009284C" w:rsidRPr="00E81D74" w:rsidRDefault="0009284C" w:rsidP="00323A16">
      <w:pPr>
        <w:spacing w:after="200" w:line="360" w:lineRule="auto"/>
        <w:ind w:firstLine="720"/>
        <w:rPr>
          <w:rFonts w:ascii="Times New Roman" w:hAnsi="Times New Roman" w:cs="Times New Roman"/>
          <w:i/>
          <w:sz w:val="28"/>
          <w:szCs w:val="28"/>
        </w:rPr>
      </w:pPr>
      <w:r w:rsidRPr="00E81D74">
        <w:rPr>
          <w:rFonts w:ascii="Times New Roman" w:hAnsi="Times New Roman" w:cs="Times New Roman"/>
          <w:i/>
          <w:sz w:val="28"/>
          <w:szCs w:val="28"/>
        </w:rPr>
        <w:t>Угрозы</w:t>
      </w:r>
    </w:p>
    <w:p w14:paraId="5A6F7226" w14:textId="77777777" w:rsidR="0009284C"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Экономические и другие  факторы</w:t>
      </w:r>
      <w:r>
        <w:rPr>
          <w:rFonts w:ascii="Times New Roman" w:hAnsi="Times New Roman" w:cs="Times New Roman"/>
          <w:sz w:val="28"/>
          <w:szCs w:val="28"/>
        </w:rPr>
        <w:t>: темпы освоения наукоемкой продукции отстают от необходимого уровня; довольно низкий уровень конкурентоспособности некоторых видов продукции, производимой на территории; ограниченные условия для развития сельского хозяйства.</w:t>
      </w:r>
    </w:p>
    <w:p w14:paraId="007B0D53"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Общественная среда:</w:t>
      </w:r>
      <w:r>
        <w:rPr>
          <w:rFonts w:ascii="Times New Roman" w:hAnsi="Times New Roman" w:cs="Times New Roman"/>
          <w:sz w:val="28"/>
          <w:szCs w:val="28"/>
        </w:rPr>
        <w:t xml:space="preserve"> сокращение численности населения</w:t>
      </w:r>
      <w:r w:rsidRPr="00E81D74">
        <w:rPr>
          <w:rFonts w:ascii="Times New Roman" w:hAnsi="Times New Roman" w:cs="Times New Roman"/>
          <w:sz w:val="28"/>
          <w:szCs w:val="28"/>
        </w:rPr>
        <w:t>;</w:t>
      </w:r>
      <w:r>
        <w:rPr>
          <w:rFonts w:ascii="Times New Roman" w:hAnsi="Times New Roman" w:cs="Times New Roman"/>
          <w:sz w:val="28"/>
          <w:szCs w:val="28"/>
        </w:rPr>
        <w:t xml:space="preserve"> </w:t>
      </w:r>
      <w:r w:rsidRPr="00E81D74">
        <w:rPr>
          <w:rFonts w:ascii="Times New Roman" w:hAnsi="Times New Roman" w:cs="Times New Roman"/>
          <w:sz w:val="28"/>
          <w:szCs w:val="28"/>
        </w:rPr>
        <w:t>высокая смертность населения в трудоспособном возрасте</w:t>
      </w:r>
      <w:r>
        <w:rPr>
          <w:rFonts w:ascii="Times New Roman" w:hAnsi="Times New Roman" w:cs="Times New Roman"/>
          <w:sz w:val="28"/>
          <w:szCs w:val="28"/>
        </w:rPr>
        <w:t xml:space="preserve"> среди мужчин</w:t>
      </w:r>
      <w:r w:rsidRPr="00E81D74">
        <w:rPr>
          <w:rFonts w:ascii="Times New Roman" w:hAnsi="Times New Roman" w:cs="Times New Roman"/>
          <w:sz w:val="28"/>
          <w:szCs w:val="28"/>
        </w:rPr>
        <w:t>;</w:t>
      </w:r>
      <w:r>
        <w:rPr>
          <w:rFonts w:ascii="Times New Roman" w:hAnsi="Times New Roman" w:cs="Times New Roman"/>
          <w:sz w:val="28"/>
          <w:szCs w:val="28"/>
        </w:rPr>
        <w:t xml:space="preserve"> </w:t>
      </w:r>
      <w:r w:rsidRPr="00E81D74">
        <w:rPr>
          <w:rFonts w:ascii="Times New Roman" w:hAnsi="Times New Roman" w:cs="Times New Roman"/>
          <w:sz w:val="28"/>
          <w:szCs w:val="28"/>
        </w:rPr>
        <w:t>средняя продолжительность жизни в ЗАТО на 3 года ниже, чем в России</w:t>
      </w:r>
      <w:r>
        <w:rPr>
          <w:rFonts w:ascii="Times New Roman" w:hAnsi="Times New Roman" w:cs="Times New Roman"/>
          <w:sz w:val="28"/>
          <w:szCs w:val="28"/>
        </w:rPr>
        <w:t>. У</w:t>
      </w:r>
      <w:r w:rsidRPr="00E81D74">
        <w:rPr>
          <w:rFonts w:ascii="Times New Roman" w:hAnsi="Times New Roman" w:cs="Times New Roman"/>
          <w:sz w:val="28"/>
          <w:szCs w:val="28"/>
        </w:rPr>
        <w:t>величение уровня коррупции (криминалитета) и связанных с ним затрат</w:t>
      </w:r>
    </w:p>
    <w:p w14:paraId="0BBAE3C0"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 xml:space="preserve">Конкурентная среда: </w:t>
      </w:r>
      <w:r>
        <w:rPr>
          <w:rFonts w:ascii="Times New Roman" w:hAnsi="Times New Roman" w:cs="Times New Roman"/>
          <w:sz w:val="28"/>
          <w:szCs w:val="28"/>
        </w:rPr>
        <w:t>В</w:t>
      </w:r>
      <w:r w:rsidRPr="00E81D74">
        <w:rPr>
          <w:rFonts w:ascii="Times New Roman" w:hAnsi="Times New Roman" w:cs="Times New Roman"/>
          <w:sz w:val="28"/>
          <w:szCs w:val="28"/>
        </w:rPr>
        <w:t>ысокие барьеры входа новых компаний на рынок</w:t>
      </w:r>
      <w:r>
        <w:rPr>
          <w:rFonts w:ascii="Times New Roman" w:hAnsi="Times New Roman" w:cs="Times New Roman"/>
          <w:sz w:val="28"/>
          <w:szCs w:val="28"/>
        </w:rPr>
        <w:t xml:space="preserve">. </w:t>
      </w:r>
      <w:r w:rsidRPr="00E81D74">
        <w:rPr>
          <w:rFonts w:ascii="Times New Roman" w:hAnsi="Times New Roman" w:cs="Times New Roman"/>
          <w:sz w:val="28"/>
          <w:szCs w:val="28"/>
        </w:rPr>
        <w:t>отсутствие естественной конкуренции</w:t>
      </w:r>
    </w:p>
    <w:p w14:paraId="1BBFF1E1" w14:textId="77777777" w:rsidR="0009284C" w:rsidRPr="00E81D74" w:rsidRDefault="0009284C" w:rsidP="00323A16">
      <w:pPr>
        <w:spacing w:after="200" w:line="360" w:lineRule="auto"/>
        <w:ind w:firstLine="720"/>
        <w:rPr>
          <w:rFonts w:ascii="Times New Roman" w:hAnsi="Times New Roman" w:cs="Times New Roman"/>
          <w:i/>
          <w:sz w:val="28"/>
          <w:szCs w:val="28"/>
        </w:rPr>
      </w:pPr>
      <w:r w:rsidRPr="00E81D74">
        <w:rPr>
          <w:rFonts w:ascii="Times New Roman" w:hAnsi="Times New Roman" w:cs="Times New Roman"/>
          <w:i/>
          <w:sz w:val="28"/>
          <w:szCs w:val="28"/>
        </w:rPr>
        <w:t>Возможности</w:t>
      </w:r>
    </w:p>
    <w:p w14:paraId="2DAEFB66"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Экономические факторы и другие факторы: обеспечивается положительная динамика развития экономики</w:t>
      </w:r>
      <w:r>
        <w:rPr>
          <w:rFonts w:ascii="Times New Roman" w:hAnsi="Times New Roman" w:cs="Times New Roman"/>
          <w:sz w:val="28"/>
          <w:szCs w:val="28"/>
        </w:rPr>
        <w:t>. Н</w:t>
      </w:r>
      <w:r w:rsidRPr="00E81D74">
        <w:rPr>
          <w:rFonts w:ascii="Times New Roman" w:hAnsi="Times New Roman" w:cs="Times New Roman"/>
          <w:sz w:val="28"/>
          <w:szCs w:val="28"/>
        </w:rPr>
        <w:t>аличие ресурсов и условий, необходимых для эффективного развития предприятий малого бизнеса</w:t>
      </w:r>
      <w:r>
        <w:rPr>
          <w:rFonts w:ascii="Times New Roman" w:hAnsi="Times New Roman" w:cs="Times New Roman"/>
          <w:sz w:val="28"/>
          <w:szCs w:val="28"/>
        </w:rPr>
        <w:t>. Н</w:t>
      </w:r>
      <w:r w:rsidRPr="00E81D74">
        <w:rPr>
          <w:rFonts w:ascii="Times New Roman" w:hAnsi="Times New Roman" w:cs="Times New Roman"/>
          <w:sz w:val="28"/>
          <w:szCs w:val="28"/>
        </w:rPr>
        <w:t>аличие потенциала наукоемких производств, перерабатывающих производств</w:t>
      </w:r>
      <w:r>
        <w:rPr>
          <w:rFonts w:ascii="Times New Roman" w:hAnsi="Times New Roman" w:cs="Times New Roman"/>
          <w:sz w:val="28"/>
          <w:szCs w:val="28"/>
        </w:rPr>
        <w:t>. С</w:t>
      </w:r>
      <w:r w:rsidRPr="00E81D74">
        <w:rPr>
          <w:rFonts w:ascii="Times New Roman" w:hAnsi="Times New Roman" w:cs="Times New Roman"/>
          <w:sz w:val="28"/>
          <w:szCs w:val="28"/>
        </w:rPr>
        <w:t>нижение налогов и пошлин</w:t>
      </w:r>
    </w:p>
    <w:p w14:paraId="2CEF5228"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 xml:space="preserve">Общественная среда: значительный вклад хозяйствующих </w:t>
      </w:r>
      <w:proofErr w:type="spellStart"/>
      <w:r w:rsidRPr="00E81D74">
        <w:rPr>
          <w:rFonts w:ascii="Times New Roman" w:hAnsi="Times New Roman" w:cs="Times New Roman"/>
          <w:sz w:val="28"/>
          <w:szCs w:val="28"/>
        </w:rPr>
        <w:t>СМиСП</w:t>
      </w:r>
      <w:proofErr w:type="spellEnd"/>
      <w:r w:rsidRPr="00E81D74">
        <w:rPr>
          <w:rFonts w:ascii="Times New Roman" w:hAnsi="Times New Roman" w:cs="Times New Roman"/>
          <w:sz w:val="28"/>
          <w:szCs w:val="28"/>
        </w:rPr>
        <w:t xml:space="preserve"> в создание новых рабочих  мест</w:t>
      </w:r>
    </w:p>
    <w:p w14:paraId="742F9F68" w14:textId="77777777" w:rsidR="0009284C" w:rsidRPr="00E81D74" w:rsidRDefault="0009284C" w:rsidP="00323A16">
      <w:pPr>
        <w:spacing w:after="200" w:line="360" w:lineRule="auto"/>
        <w:ind w:firstLine="720"/>
        <w:rPr>
          <w:rFonts w:ascii="Times New Roman" w:hAnsi="Times New Roman" w:cs="Times New Roman"/>
          <w:sz w:val="28"/>
          <w:szCs w:val="28"/>
        </w:rPr>
      </w:pPr>
      <w:r w:rsidRPr="00E81D74">
        <w:rPr>
          <w:rFonts w:ascii="Times New Roman" w:hAnsi="Times New Roman" w:cs="Times New Roman"/>
          <w:sz w:val="28"/>
          <w:szCs w:val="28"/>
        </w:rPr>
        <w:t>Конкурентная среда: отсутствие конкурентов в некоторых отраслях малого и среднего предпринимательства</w:t>
      </w:r>
    </w:p>
    <w:p w14:paraId="62035D4A" w14:textId="77777777" w:rsidR="00387EAB" w:rsidRDefault="003A7F4B" w:rsidP="00387EAB">
      <w:pPr>
        <w:spacing w:after="200"/>
        <w:rPr>
          <w:rFonts w:ascii="Times New Roman" w:hAnsi="Times New Roman" w:cs="Times New Roman"/>
          <w:sz w:val="28"/>
          <w:szCs w:val="28"/>
        </w:rPr>
      </w:pPr>
      <w:r>
        <w:rPr>
          <w:rFonts w:ascii="Times New Roman" w:hAnsi="Times New Roman" w:cs="Times New Roman"/>
          <w:sz w:val="28"/>
          <w:szCs w:val="28"/>
        </w:rPr>
        <w:br w:type="page"/>
      </w:r>
    </w:p>
    <w:p w14:paraId="361ED5E5" w14:textId="77777777" w:rsidR="003A7F4B" w:rsidRPr="0009284C" w:rsidRDefault="003A7F4B" w:rsidP="0009284C">
      <w:pPr>
        <w:pStyle w:val="7"/>
        <w:rPr>
          <w:rFonts w:ascii="Times New Roman" w:hAnsi="Times New Roman" w:cs="Times New Roman"/>
          <w:b/>
          <w:i w:val="0"/>
          <w:sz w:val="28"/>
          <w:szCs w:val="28"/>
        </w:rPr>
      </w:pPr>
      <w:bookmarkStart w:id="9" w:name="_Toc231983819"/>
      <w:r w:rsidRPr="0009284C">
        <w:rPr>
          <w:rFonts w:ascii="Times New Roman" w:hAnsi="Times New Roman" w:cs="Times New Roman"/>
          <w:b/>
          <w:i w:val="0"/>
          <w:sz w:val="28"/>
          <w:szCs w:val="28"/>
        </w:rPr>
        <w:t>Выводы</w:t>
      </w:r>
      <w:bookmarkEnd w:id="9"/>
    </w:p>
    <w:p w14:paraId="58008F40" w14:textId="77777777" w:rsidR="00BE11BD" w:rsidRPr="00BE11BD" w:rsidRDefault="00BE11BD" w:rsidP="00BE11BD">
      <w:pPr>
        <w:spacing w:line="360" w:lineRule="auto"/>
        <w:ind w:firstLine="709"/>
        <w:rPr>
          <w:rFonts w:ascii="Times New Roman" w:hAnsi="Times New Roman" w:cs="Times New Roman"/>
          <w:sz w:val="28"/>
          <w:szCs w:val="28"/>
        </w:rPr>
      </w:pPr>
      <w:r w:rsidRPr="00BE11BD">
        <w:rPr>
          <w:rFonts w:ascii="Times New Roman" w:hAnsi="Times New Roman" w:cs="Times New Roman"/>
          <w:sz w:val="28"/>
          <w:szCs w:val="28"/>
        </w:rPr>
        <w:t>Проведенный анализ работ выявил общие недочеты при реализации программ. Нормативно-правовая база прописана довольно четко в вопросах, которые касаются содержания программ. За границей существует огромное количество работающих методов оценки, которые можно принять на вооружение при формировании и оценивании программ. Например программ PART в США дала отличный результат и помогла прекратить реализацию неэффективных программ.</w:t>
      </w:r>
    </w:p>
    <w:p w14:paraId="28847B05" w14:textId="77777777" w:rsidR="00A153AB" w:rsidRDefault="00BE11BD" w:rsidP="00BE11BD">
      <w:pPr>
        <w:spacing w:line="360" w:lineRule="auto"/>
        <w:ind w:firstLine="709"/>
        <w:rPr>
          <w:rFonts w:ascii="Times New Roman" w:hAnsi="Times New Roman" w:cs="Times New Roman"/>
          <w:sz w:val="28"/>
          <w:szCs w:val="28"/>
        </w:rPr>
      </w:pPr>
      <w:r w:rsidRPr="00BE11BD">
        <w:rPr>
          <w:rFonts w:ascii="Times New Roman" w:hAnsi="Times New Roman" w:cs="Times New Roman"/>
          <w:sz w:val="28"/>
          <w:szCs w:val="28"/>
        </w:rPr>
        <w:t xml:space="preserve"> Зависимость муниципалитета от федерации и края зачастую очень негативно отражается на формировании и реализации программ.</w:t>
      </w:r>
      <w:r>
        <w:rPr>
          <w:rFonts w:ascii="Times New Roman" w:hAnsi="Times New Roman" w:cs="Times New Roman"/>
          <w:sz w:val="28"/>
          <w:szCs w:val="28"/>
        </w:rPr>
        <w:t xml:space="preserve"> </w:t>
      </w:r>
      <w:r w:rsidR="003A7F4B">
        <w:rPr>
          <w:rFonts w:ascii="Times New Roman" w:hAnsi="Times New Roman" w:cs="Times New Roman"/>
          <w:sz w:val="28"/>
          <w:szCs w:val="28"/>
        </w:rPr>
        <w:t>Так формируя программу федеральные министерства не учитывают региональную специфику, ориентируясь только на результат. Краевые ведомства полностью ссылаются на федеральные министерства и на стратегию развития региона, которая так же была написана федеральным министерством</w:t>
      </w:r>
      <w:r w:rsidR="002105FF">
        <w:rPr>
          <w:rFonts w:ascii="Times New Roman" w:hAnsi="Times New Roman" w:cs="Times New Roman"/>
          <w:sz w:val="28"/>
          <w:szCs w:val="28"/>
        </w:rPr>
        <w:t>,</w:t>
      </w:r>
      <w:r w:rsidR="003A7F4B" w:rsidRPr="00470C10">
        <w:rPr>
          <w:rFonts w:ascii="Times New Roman" w:hAnsi="Times New Roman" w:cs="Times New Roman"/>
          <w:sz w:val="28"/>
          <w:szCs w:val="28"/>
        </w:rPr>
        <w:t xml:space="preserve"> </w:t>
      </w:r>
      <w:r w:rsidR="00A153AB">
        <w:rPr>
          <w:rFonts w:ascii="Times New Roman" w:hAnsi="Times New Roman" w:cs="Times New Roman"/>
          <w:sz w:val="28"/>
          <w:szCs w:val="28"/>
        </w:rPr>
        <w:t>процедуры</w:t>
      </w:r>
      <w:r w:rsidR="003A7F4B">
        <w:rPr>
          <w:rFonts w:ascii="Times New Roman" w:hAnsi="Times New Roman" w:cs="Times New Roman"/>
          <w:sz w:val="28"/>
          <w:szCs w:val="28"/>
        </w:rPr>
        <w:t xml:space="preserve"> утверждения программы очень громоздки, это мешает созданию программ, которые необходимы сейчас, а не через год, после того как программа сделает несколько кругов по различным федеральным министерствам. В момент, когда программа разрабатывается актуальные методы уже устаревают к моменту ее реализации.</w:t>
      </w:r>
    </w:p>
    <w:p w14:paraId="7D703073" w14:textId="77777777" w:rsidR="003A7F4B" w:rsidRDefault="003A7F4B" w:rsidP="003A7F4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В муниципалитетах Приморского края программно-целевой метод был введен в 2008 году. Сейчас очень активно развивается. Ежегодно принимаются изменения в программы, принимаются новые законы, способствующие реализации программ. Но так же существуют и недостатки и проблемы.</w:t>
      </w:r>
    </w:p>
    <w:p w14:paraId="53FFB079" w14:textId="77777777" w:rsidR="003A7F4B" w:rsidRDefault="00A153AB" w:rsidP="003A7F4B">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 федеральном уровне принимаются законы, которые сводят все программы, во вс</w:t>
      </w:r>
      <w:r w:rsidR="00EA10AA">
        <w:rPr>
          <w:rFonts w:ascii="Times New Roman" w:hAnsi="Times New Roman" w:cs="Times New Roman"/>
          <w:sz w:val="28"/>
          <w:szCs w:val="28"/>
        </w:rPr>
        <w:t xml:space="preserve">ех регионах под один знаменатель. Но присутствует и разница в методах оценивания результативности. На мой взгляд метод оценки эффективности программ в Большом Камне намного лучше, чем во Владивостоке. Они не пытаются напичкать программу различными показателями эффективности, а анализирует только то, к чему имеют прямое отношение. </w:t>
      </w:r>
    </w:p>
    <w:p w14:paraId="1322062D" w14:textId="5A9BD108" w:rsidR="00EA10AA" w:rsidRDefault="003A7F4B" w:rsidP="003A7F4B">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После анализа реализации программ, можно сделать несколько предложе</w:t>
      </w:r>
      <w:r w:rsidR="00323A16">
        <w:rPr>
          <w:rFonts w:ascii="Times New Roman" w:hAnsi="Times New Roman" w:cs="Times New Roman"/>
          <w:sz w:val="28"/>
          <w:szCs w:val="28"/>
        </w:rPr>
        <w:t>ний, но самым эффективным будет</w:t>
      </w:r>
      <w:r>
        <w:rPr>
          <w:rFonts w:ascii="Times New Roman" w:hAnsi="Times New Roman" w:cs="Times New Roman"/>
          <w:sz w:val="28"/>
          <w:szCs w:val="28"/>
        </w:rPr>
        <w:t xml:space="preserve"> создание и обеспечение функционирования, обратной связи со всеми представителями длинной цепочки создателей и тех кто реализует программу, с  конечными потребителями т.е. с жителями городов и работниками компаний, которые участвуют в программах. Это можно осуществить создав на сайте администрации официальную страничку каждой программы, которая предполагает содействие гражданам. Это позволит, снизить количество людей, которые не знают какие документы собирать, где и как их собирать. На сайте создать макет заявления, чтобы люди не заполняли</w:t>
      </w:r>
      <w:r w:rsidR="00EA10AA">
        <w:rPr>
          <w:rFonts w:ascii="Times New Roman" w:hAnsi="Times New Roman" w:cs="Times New Roman"/>
          <w:sz w:val="28"/>
          <w:szCs w:val="28"/>
        </w:rPr>
        <w:t xml:space="preserve"> его в управлении администрации, что позволит уменьшить огромные очереди в дни подачи заявлений.</w:t>
      </w:r>
      <w:r>
        <w:rPr>
          <w:rFonts w:ascii="Times New Roman" w:hAnsi="Times New Roman" w:cs="Times New Roman"/>
          <w:sz w:val="28"/>
          <w:szCs w:val="28"/>
        </w:rPr>
        <w:t xml:space="preserve"> Поместить на сайте анкету или форму для обратной связи, где все кто уже получили помощь могли остави</w:t>
      </w:r>
      <w:r w:rsidR="00EA10AA">
        <w:rPr>
          <w:rFonts w:ascii="Times New Roman" w:hAnsi="Times New Roman" w:cs="Times New Roman"/>
          <w:sz w:val="28"/>
          <w:szCs w:val="28"/>
        </w:rPr>
        <w:t>ть свои замечания или пожелания, это увеличит число желающих поучаствовать в программе. Люди смогут выйти на прямой диалог с властью, что может повлечь за собой улучшение социальной обстановки в городе.</w:t>
      </w:r>
    </w:p>
    <w:p w14:paraId="1B539543" w14:textId="77777777" w:rsidR="003A7F4B" w:rsidRDefault="00EA10AA" w:rsidP="003A7F4B">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Н</w:t>
      </w:r>
      <w:r w:rsidR="003A7F4B">
        <w:rPr>
          <w:rFonts w:ascii="Times New Roman" w:hAnsi="Times New Roman" w:cs="Times New Roman"/>
          <w:sz w:val="28"/>
          <w:szCs w:val="28"/>
        </w:rPr>
        <w:t>еобходимо создать площадку для обсуждения программ между разными муниципалитетами края.</w:t>
      </w:r>
      <w:r>
        <w:rPr>
          <w:rFonts w:ascii="Times New Roman" w:hAnsi="Times New Roman" w:cs="Times New Roman"/>
          <w:sz w:val="28"/>
          <w:szCs w:val="28"/>
        </w:rPr>
        <w:t xml:space="preserve"> Это можно сделать на такой же базе, как и сайт программы, т.е. не только граждане но и работники администраций могут поделиться друг с другом своим опытом. Выработать собственн</w:t>
      </w:r>
      <w:r w:rsidR="0041508A">
        <w:rPr>
          <w:rFonts w:ascii="Times New Roman" w:hAnsi="Times New Roman" w:cs="Times New Roman"/>
          <w:sz w:val="28"/>
          <w:szCs w:val="28"/>
        </w:rPr>
        <w:t>ую стратеги реализации программ. Э</w:t>
      </w:r>
      <w:r w:rsidR="003A7F4B">
        <w:rPr>
          <w:rFonts w:ascii="Times New Roman" w:hAnsi="Times New Roman" w:cs="Times New Roman"/>
          <w:sz w:val="28"/>
          <w:szCs w:val="28"/>
        </w:rPr>
        <w:t xml:space="preserve">то поможет нивелировать разницу между программами внутри одного края. Улучшить их не обращаясь к помощи со стороны. </w:t>
      </w:r>
      <w:r w:rsidR="0041508A">
        <w:rPr>
          <w:rFonts w:ascii="Times New Roman" w:hAnsi="Times New Roman" w:cs="Times New Roman"/>
          <w:sz w:val="28"/>
          <w:szCs w:val="28"/>
        </w:rPr>
        <w:t>Обратная связь является неотъемлемой частью любого бизнес проекта в современных условиях.</w:t>
      </w:r>
    </w:p>
    <w:p w14:paraId="7091E58E" w14:textId="77777777" w:rsidR="00387EAB" w:rsidRDefault="00387EAB">
      <w:pPr>
        <w:spacing w:after="200"/>
        <w:rPr>
          <w:rFonts w:ascii="Times New Roman" w:hAnsi="Times New Roman" w:cs="Times New Roman"/>
          <w:sz w:val="28"/>
          <w:szCs w:val="28"/>
        </w:rPr>
      </w:pPr>
      <w:r>
        <w:rPr>
          <w:rFonts w:ascii="Times New Roman" w:hAnsi="Times New Roman" w:cs="Times New Roman"/>
          <w:sz w:val="28"/>
          <w:szCs w:val="28"/>
        </w:rPr>
        <w:br w:type="page"/>
      </w:r>
    </w:p>
    <w:p w14:paraId="28207DF6" w14:textId="77777777" w:rsidR="00806AF9" w:rsidRPr="0021583D" w:rsidRDefault="00806AF9" w:rsidP="0021583D">
      <w:pPr>
        <w:pStyle w:val="7"/>
        <w:rPr>
          <w:rFonts w:ascii="Times New Roman" w:hAnsi="Times New Roman" w:cs="Times New Roman"/>
          <w:b/>
          <w:i w:val="0"/>
          <w:sz w:val="28"/>
          <w:szCs w:val="28"/>
        </w:rPr>
      </w:pPr>
      <w:bookmarkStart w:id="10" w:name="_Toc231983820"/>
      <w:r w:rsidRPr="0021583D">
        <w:rPr>
          <w:rFonts w:ascii="Times New Roman" w:hAnsi="Times New Roman" w:cs="Times New Roman"/>
          <w:b/>
          <w:i w:val="0"/>
          <w:sz w:val="28"/>
          <w:szCs w:val="28"/>
        </w:rPr>
        <w:t>Библиографический список:</w:t>
      </w:r>
      <w:bookmarkEnd w:id="10"/>
    </w:p>
    <w:p w14:paraId="018D0623" w14:textId="77777777" w:rsidR="009C6BCC" w:rsidRDefault="009C6BCC" w:rsidP="00806AF9">
      <w:pPr>
        <w:rPr>
          <w:rFonts w:ascii="Times New Roman" w:hAnsi="Times New Roman" w:cs="Times New Roman"/>
          <w:sz w:val="28"/>
          <w:szCs w:val="28"/>
        </w:rPr>
      </w:pPr>
    </w:p>
    <w:p w14:paraId="1A310FEF" w14:textId="77777777" w:rsidR="009C6BCC" w:rsidRDefault="009C6BCC" w:rsidP="009C6BCC">
      <w:pPr>
        <w:jc w:val="center"/>
        <w:rPr>
          <w:rFonts w:ascii="Times New Roman" w:hAnsi="Times New Roman" w:cs="Times New Roman"/>
          <w:sz w:val="28"/>
          <w:szCs w:val="28"/>
        </w:rPr>
      </w:pPr>
      <w:r>
        <w:rPr>
          <w:rFonts w:ascii="Times New Roman" w:hAnsi="Times New Roman" w:cs="Times New Roman"/>
          <w:sz w:val="28"/>
          <w:szCs w:val="28"/>
        </w:rPr>
        <w:t>Нормативно-правовые акты.</w:t>
      </w:r>
    </w:p>
    <w:p w14:paraId="673D0589" w14:textId="44308590" w:rsidR="009C6BCC" w:rsidRDefault="009C6BCC" w:rsidP="008C780A">
      <w:pPr>
        <w:pStyle w:val="a5"/>
        <w:numPr>
          <w:ilvl w:val="0"/>
          <w:numId w:val="8"/>
        </w:numPr>
        <w:spacing w:line="360" w:lineRule="auto"/>
        <w:ind w:left="0" w:firstLine="357"/>
        <w:rPr>
          <w:rFonts w:ascii="Times New Roman" w:hAnsi="Times New Roman" w:cs="Times New Roman"/>
          <w:sz w:val="28"/>
          <w:szCs w:val="28"/>
        </w:rPr>
      </w:pPr>
      <w:r w:rsidRPr="008C780A">
        <w:rPr>
          <w:rFonts w:ascii="Times New Roman" w:hAnsi="Times New Roman" w:cs="Times New Roman"/>
          <w:sz w:val="28"/>
          <w:szCs w:val="28"/>
        </w:rPr>
        <w:t>Федеральный закон</w:t>
      </w:r>
      <w:r w:rsidR="00000D0F" w:rsidRPr="00000D0F">
        <w:t xml:space="preserve"> </w:t>
      </w:r>
      <w:r w:rsidR="00000D0F" w:rsidRPr="00000D0F">
        <w:rPr>
          <w:rFonts w:ascii="Times New Roman" w:hAnsi="Times New Roman" w:cs="Times New Roman"/>
          <w:sz w:val="28"/>
          <w:szCs w:val="28"/>
        </w:rPr>
        <w:t>от 20.07.1995 г. № 115-ФЗ</w:t>
      </w:r>
      <w:r w:rsidRPr="008C780A">
        <w:rPr>
          <w:rFonts w:ascii="Times New Roman" w:hAnsi="Times New Roman" w:cs="Times New Roman"/>
          <w:sz w:val="28"/>
          <w:szCs w:val="28"/>
        </w:rPr>
        <w:t xml:space="preserve"> «О государственном прогнозировании и программах социально-экономического развития Российской Федерации» </w:t>
      </w:r>
    </w:p>
    <w:p w14:paraId="2B0A4993" w14:textId="77777777" w:rsidR="008C780A" w:rsidRPr="008C780A" w:rsidRDefault="008C780A" w:rsidP="008C780A">
      <w:pPr>
        <w:pStyle w:val="a5"/>
        <w:numPr>
          <w:ilvl w:val="0"/>
          <w:numId w:val="8"/>
        </w:numPr>
        <w:spacing w:line="360" w:lineRule="auto"/>
        <w:ind w:left="0" w:firstLine="357"/>
        <w:rPr>
          <w:rFonts w:ascii="Times New Roman" w:hAnsi="Times New Roman" w:cs="Times New Roman"/>
          <w:sz w:val="28"/>
          <w:szCs w:val="28"/>
        </w:rPr>
      </w:pPr>
      <w:r w:rsidRPr="008C780A">
        <w:rPr>
          <w:rFonts w:ascii="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w:t>
      </w:r>
    </w:p>
    <w:p w14:paraId="44B564AB" w14:textId="77777777" w:rsidR="008C780A" w:rsidRDefault="008C780A" w:rsidP="008C780A">
      <w:pPr>
        <w:pStyle w:val="a5"/>
        <w:numPr>
          <w:ilvl w:val="0"/>
          <w:numId w:val="8"/>
        </w:numPr>
        <w:spacing w:line="360" w:lineRule="auto"/>
        <w:ind w:left="0" w:firstLine="357"/>
      </w:pPr>
      <w:r w:rsidRPr="008C780A">
        <w:rPr>
          <w:rFonts w:ascii="Times New Roman" w:eastAsia="Times New Roman" w:hAnsi="Times New Roman" w:cs="Times New Roman"/>
          <w:sz w:val="28"/>
        </w:rPr>
        <w:t xml:space="preserve">Федеральный закон от 31.07.1998 № 145-ФЗ (Бюджетный кодекс Российской Федерации) </w:t>
      </w:r>
    </w:p>
    <w:p w14:paraId="7DE3CCE8" w14:textId="77777777" w:rsidR="008C780A" w:rsidRDefault="008C780A" w:rsidP="008C780A">
      <w:pPr>
        <w:pStyle w:val="a5"/>
        <w:numPr>
          <w:ilvl w:val="0"/>
          <w:numId w:val="8"/>
        </w:numPr>
        <w:spacing w:line="360" w:lineRule="auto"/>
        <w:ind w:left="0" w:firstLine="357"/>
      </w:pPr>
      <w:r w:rsidRPr="008C780A">
        <w:rPr>
          <w:rFonts w:ascii="Times New Roman" w:eastAsia="Times New Roman" w:hAnsi="Times New Roman" w:cs="Times New Roman"/>
          <w:sz w:val="28"/>
        </w:rPr>
        <w:t xml:space="preserve">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2738E9DA" w14:textId="77777777" w:rsidR="008C780A" w:rsidRDefault="008C780A" w:rsidP="008C780A">
      <w:pPr>
        <w:pStyle w:val="a5"/>
        <w:numPr>
          <w:ilvl w:val="0"/>
          <w:numId w:val="8"/>
        </w:numPr>
        <w:spacing w:line="360" w:lineRule="auto"/>
        <w:ind w:left="0" w:firstLine="357"/>
      </w:pPr>
      <w:r w:rsidRPr="008C780A">
        <w:rPr>
          <w:rFonts w:ascii="Times New Roman" w:eastAsia="Times New Roman" w:hAnsi="Times New Roman" w:cs="Times New Roman"/>
          <w:sz w:val="28"/>
        </w:rPr>
        <w:t xml:space="preserve">Постановление Правительства Российской Федерации от 26.06.1995 № 594 О реализации Федерального закона "О поставках продукции для федеральных государственных нужд" (с изменениями на 24.05.2010) </w:t>
      </w:r>
    </w:p>
    <w:p w14:paraId="4D70168D" w14:textId="77777777" w:rsidR="008C780A" w:rsidRDefault="008C780A" w:rsidP="008C780A">
      <w:pPr>
        <w:pStyle w:val="a5"/>
        <w:numPr>
          <w:ilvl w:val="0"/>
          <w:numId w:val="8"/>
        </w:numPr>
        <w:spacing w:line="360" w:lineRule="auto"/>
        <w:ind w:left="0" w:firstLine="357"/>
      </w:pPr>
      <w:r w:rsidRPr="008C780A">
        <w:rPr>
          <w:rFonts w:ascii="Times New Roman" w:eastAsia="Times New Roman" w:hAnsi="Times New Roman" w:cs="Times New Roman"/>
          <w:sz w:val="28"/>
        </w:rPr>
        <w:t xml:space="preserve">Постановление Правительства Российской Федерации от 22.05.2004 № 249 «О мерах по повышению результативности бюджетных расходов» </w:t>
      </w:r>
    </w:p>
    <w:p w14:paraId="601E0E91" w14:textId="77777777" w:rsidR="008C780A" w:rsidRDefault="008C780A" w:rsidP="008C780A">
      <w:pPr>
        <w:pStyle w:val="a5"/>
        <w:numPr>
          <w:ilvl w:val="0"/>
          <w:numId w:val="8"/>
        </w:numPr>
        <w:spacing w:line="360" w:lineRule="auto"/>
        <w:ind w:left="0" w:firstLine="357"/>
      </w:pPr>
      <w:r w:rsidRPr="008C780A">
        <w:rPr>
          <w:rFonts w:ascii="Times New Roman" w:eastAsia="Times New Roman" w:hAnsi="Times New Roman" w:cs="Times New Roman"/>
          <w:sz w:val="28"/>
        </w:rPr>
        <w:t xml:space="preserve">Постановление Правительства Российской Федерации от 19 .04.2005 № 239 «Об утверждении положения о разработке, утверждении и реализации ведомственных целевых программ» </w:t>
      </w:r>
    </w:p>
    <w:p w14:paraId="7C21A75D" w14:textId="77777777" w:rsidR="008C780A" w:rsidRDefault="008C780A" w:rsidP="008C780A">
      <w:pPr>
        <w:pStyle w:val="a5"/>
        <w:numPr>
          <w:ilvl w:val="0"/>
          <w:numId w:val="8"/>
        </w:numPr>
        <w:spacing w:line="360" w:lineRule="auto"/>
        <w:ind w:left="0" w:firstLine="357"/>
      </w:pPr>
      <w:r w:rsidRPr="008C780A">
        <w:rPr>
          <w:rFonts w:ascii="Times New Roman" w:eastAsia="Times New Roman" w:hAnsi="Times New Roman" w:cs="Times New Roman"/>
          <w:sz w:val="28"/>
        </w:rPr>
        <w:t xml:space="preserve">Постановление Правительства Российской Федерации от 26.05.2008 № 392 «О формировании, предоставлении и распределении субсидий из федерального бюджета бюджетам субъектов Российской Федерации»  </w:t>
      </w:r>
    </w:p>
    <w:p w14:paraId="321EA10F" w14:textId="77777777" w:rsidR="008C780A" w:rsidRPr="008C780A" w:rsidRDefault="008C780A" w:rsidP="008C780A">
      <w:pPr>
        <w:pStyle w:val="a5"/>
        <w:numPr>
          <w:ilvl w:val="0"/>
          <w:numId w:val="8"/>
        </w:numPr>
        <w:spacing w:line="360" w:lineRule="auto"/>
        <w:ind w:left="0" w:firstLine="357"/>
      </w:pPr>
      <w:r w:rsidRPr="008C780A">
        <w:rPr>
          <w:rFonts w:ascii="Times New Roman" w:eastAsia="Times New Roman" w:hAnsi="Times New Roman" w:cs="Times New Roman"/>
          <w:sz w:val="28"/>
        </w:rPr>
        <w:t xml:space="preserve">Постановление Правительства Российской Федерации от 02.08.2010 № 588 «Об утверждении порядка разработки, реализации и оценки эффективности государственных программ Российской Федерации» </w:t>
      </w:r>
    </w:p>
    <w:p w14:paraId="5C15831B" w14:textId="77777777" w:rsidR="008C780A" w:rsidRDefault="008C780A" w:rsidP="008C780A">
      <w:pPr>
        <w:pStyle w:val="a5"/>
        <w:numPr>
          <w:ilvl w:val="0"/>
          <w:numId w:val="8"/>
        </w:numPr>
        <w:spacing w:line="360" w:lineRule="auto"/>
        <w:ind w:left="0" w:firstLine="357"/>
        <w:rPr>
          <w:rFonts w:ascii="Times New Roman" w:hAnsi="Times New Roman" w:cs="Times New Roman"/>
          <w:sz w:val="28"/>
          <w:szCs w:val="28"/>
        </w:rPr>
      </w:pPr>
      <w:r w:rsidRPr="008C780A">
        <w:rPr>
          <w:rFonts w:ascii="Times New Roman" w:hAnsi="Times New Roman" w:cs="Times New Roman"/>
          <w:sz w:val="28"/>
          <w:szCs w:val="28"/>
        </w:rPr>
        <w:t>Постановлением администрации города Владивостока от 08.02.2011 № 92 «Об утверждении Положения о порядке разработки, утверждения и реализации долгосрочных целевых программ и ведомственных целевых программ в администрации города Владивостока»</w:t>
      </w:r>
    </w:p>
    <w:p w14:paraId="405387AA" w14:textId="77777777" w:rsidR="008C780A" w:rsidRPr="008D314E" w:rsidRDefault="008C780A" w:rsidP="008D314E">
      <w:pPr>
        <w:pStyle w:val="a5"/>
        <w:widowControl w:val="0"/>
        <w:numPr>
          <w:ilvl w:val="0"/>
          <w:numId w:val="8"/>
        </w:numPr>
        <w:autoSpaceDE w:val="0"/>
        <w:autoSpaceDN w:val="0"/>
        <w:adjustRightInd w:val="0"/>
        <w:spacing w:line="240" w:lineRule="auto"/>
        <w:ind w:left="0" w:firstLine="357"/>
        <w:rPr>
          <w:rFonts w:ascii="Times New Roman" w:eastAsiaTheme="minorEastAsia" w:hAnsi="Times New Roman" w:cs="Times New Roman"/>
          <w:color w:val="auto"/>
          <w:sz w:val="28"/>
          <w:szCs w:val="28"/>
        </w:rPr>
      </w:pPr>
      <w:r w:rsidRPr="008C780A">
        <w:rPr>
          <w:rFonts w:ascii="Times New Roman" w:eastAsiaTheme="minorEastAsia" w:hAnsi="Times New Roman" w:cs="Times New Roman"/>
          <w:color w:val="auto"/>
          <w:sz w:val="28"/>
          <w:szCs w:val="28"/>
        </w:rPr>
        <w:t>Постановление администрации города Владивостока №2946 от 16.08.2012</w:t>
      </w:r>
      <w:r w:rsidRPr="008C780A">
        <w:t xml:space="preserve"> </w:t>
      </w:r>
      <w:r>
        <w:t>«</w:t>
      </w:r>
      <w:r w:rsidRPr="008C780A">
        <w:rPr>
          <w:rFonts w:ascii="Times New Roman" w:eastAsiaTheme="minorEastAsia" w:hAnsi="Times New Roman" w:cs="Times New Roman"/>
          <w:color w:val="auto"/>
          <w:sz w:val="28"/>
          <w:szCs w:val="28"/>
        </w:rPr>
        <w:t>Об утверждении долгосрочной целевой программы «Обеспечение жильем молодых семей в городе Владивостоке» на 2012 – 2015 годы</w:t>
      </w:r>
      <w:r>
        <w:rPr>
          <w:rFonts w:ascii="Times New Roman" w:eastAsiaTheme="minorEastAsia" w:hAnsi="Times New Roman" w:cs="Times New Roman"/>
          <w:color w:val="auto"/>
          <w:sz w:val="28"/>
          <w:szCs w:val="28"/>
        </w:rPr>
        <w:t>»</w:t>
      </w:r>
    </w:p>
    <w:p w14:paraId="5F884AF7" w14:textId="77777777" w:rsidR="00F52860" w:rsidRPr="00F52860" w:rsidRDefault="00F52860" w:rsidP="00F52860">
      <w:pPr>
        <w:spacing w:line="360" w:lineRule="auto"/>
        <w:rPr>
          <w:rFonts w:ascii="Times New Roman" w:hAnsi="Times New Roman" w:cs="Times New Roman"/>
          <w:sz w:val="28"/>
          <w:szCs w:val="28"/>
        </w:rPr>
      </w:pPr>
    </w:p>
    <w:p w14:paraId="0AB0C724" w14:textId="77777777" w:rsidR="00F52860" w:rsidRDefault="00E87F08" w:rsidP="00E87F08">
      <w:pPr>
        <w:pStyle w:val="a5"/>
        <w:spacing w:line="360" w:lineRule="auto"/>
        <w:jc w:val="center"/>
        <w:rPr>
          <w:rFonts w:ascii="Times New Roman" w:hAnsi="Times New Roman" w:cs="Times New Roman"/>
          <w:sz w:val="28"/>
          <w:szCs w:val="28"/>
        </w:rPr>
      </w:pPr>
      <w:r>
        <w:rPr>
          <w:rFonts w:ascii="Times New Roman" w:hAnsi="Times New Roman" w:cs="Times New Roman"/>
          <w:sz w:val="28"/>
          <w:szCs w:val="28"/>
        </w:rPr>
        <w:t>Литературные источники</w:t>
      </w:r>
    </w:p>
    <w:p w14:paraId="3AD468A6" w14:textId="28A746D9" w:rsidR="00F52860" w:rsidRPr="00F52860" w:rsidRDefault="00000D0F"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Агафонов В.А. </w:t>
      </w:r>
      <w:r w:rsidR="00F52860" w:rsidRPr="00F52860">
        <w:rPr>
          <w:rFonts w:ascii="Times New Roman" w:hAnsi="Times New Roman" w:cs="Times New Roman"/>
          <w:sz w:val="28"/>
          <w:szCs w:val="28"/>
        </w:rPr>
        <w:t>Анализ стратегий и р</w:t>
      </w:r>
      <w:r>
        <w:rPr>
          <w:rFonts w:ascii="Times New Roman" w:hAnsi="Times New Roman" w:cs="Times New Roman"/>
          <w:sz w:val="28"/>
          <w:szCs w:val="28"/>
        </w:rPr>
        <w:t>азработка комплексных программ.</w:t>
      </w:r>
      <w:r w:rsidR="00F52860" w:rsidRPr="00F52860">
        <w:rPr>
          <w:rFonts w:ascii="Times New Roman" w:hAnsi="Times New Roman" w:cs="Times New Roman"/>
          <w:sz w:val="28"/>
          <w:szCs w:val="28"/>
        </w:rPr>
        <w:t xml:space="preserve"> - М.: Наука. 2009.</w:t>
      </w:r>
    </w:p>
    <w:p w14:paraId="01BF8778" w14:textId="456A85D6" w:rsidR="00F52860" w:rsidRPr="00F52860" w:rsidRDefault="00F52860" w:rsidP="00F52860">
      <w:pPr>
        <w:pStyle w:val="a5"/>
        <w:spacing w:line="360" w:lineRule="auto"/>
        <w:rPr>
          <w:rFonts w:ascii="Times New Roman" w:hAnsi="Times New Roman" w:cs="Times New Roman"/>
          <w:sz w:val="28"/>
          <w:szCs w:val="28"/>
        </w:rPr>
      </w:pPr>
      <w:r w:rsidRPr="00F52860">
        <w:rPr>
          <w:rFonts w:ascii="Times New Roman" w:hAnsi="Times New Roman" w:cs="Times New Roman"/>
          <w:sz w:val="28"/>
          <w:szCs w:val="28"/>
        </w:rPr>
        <w:t>2.</w:t>
      </w:r>
      <w:r w:rsidR="00000D0F">
        <w:rPr>
          <w:rFonts w:ascii="Times New Roman" w:hAnsi="Times New Roman" w:cs="Times New Roman"/>
          <w:sz w:val="28"/>
          <w:szCs w:val="28"/>
        </w:rPr>
        <w:tab/>
        <w:t xml:space="preserve">Варламов В. С., Трейвиш А. И. </w:t>
      </w:r>
      <w:r w:rsidRPr="00F52860">
        <w:rPr>
          <w:rFonts w:ascii="Times New Roman" w:hAnsi="Times New Roman" w:cs="Times New Roman"/>
          <w:sz w:val="28"/>
          <w:szCs w:val="28"/>
        </w:rPr>
        <w:t>Федеральные целевые программы развития регионов России и их роль в смягчении межрегиональ</w:t>
      </w:r>
      <w:r w:rsidR="00000D0F">
        <w:rPr>
          <w:rFonts w:ascii="Times New Roman" w:hAnsi="Times New Roman" w:cs="Times New Roman"/>
          <w:sz w:val="28"/>
          <w:szCs w:val="28"/>
        </w:rPr>
        <w:t xml:space="preserve">ной </w:t>
      </w:r>
      <w:proofErr w:type="spellStart"/>
      <w:r w:rsidR="00000D0F">
        <w:rPr>
          <w:rFonts w:ascii="Times New Roman" w:hAnsi="Times New Roman" w:cs="Times New Roman"/>
          <w:sz w:val="28"/>
          <w:szCs w:val="28"/>
        </w:rPr>
        <w:t>ассиметрии</w:t>
      </w:r>
      <w:proofErr w:type="spellEnd"/>
    </w:p>
    <w:p w14:paraId="2BBCADEF" w14:textId="35B0B212" w:rsidR="00F52860" w:rsidRPr="00F52860" w:rsidRDefault="00F52860" w:rsidP="00F52860">
      <w:pPr>
        <w:pStyle w:val="a5"/>
        <w:spacing w:line="360" w:lineRule="auto"/>
        <w:rPr>
          <w:rFonts w:ascii="Times New Roman" w:hAnsi="Times New Roman" w:cs="Times New Roman"/>
          <w:sz w:val="28"/>
          <w:szCs w:val="28"/>
        </w:rPr>
      </w:pPr>
      <w:r w:rsidRPr="00F52860">
        <w:rPr>
          <w:rFonts w:ascii="Times New Roman" w:hAnsi="Times New Roman" w:cs="Times New Roman"/>
          <w:sz w:val="28"/>
          <w:szCs w:val="28"/>
        </w:rPr>
        <w:t>3.</w:t>
      </w:r>
      <w:r w:rsidRPr="00F52860">
        <w:rPr>
          <w:rFonts w:ascii="Times New Roman" w:hAnsi="Times New Roman" w:cs="Times New Roman"/>
          <w:sz w:val="28"/>
          <w:szCs w:val="28"/>
        </w:rPr>
        <w:tab/>
        <w:t>Ветров Г.Ю., Визгалов Д</w:t>
      </w:r>
      <w:r w:rsidR="00000D0F">
        <w:rPr>
          <w:rFonts w:ascii="Times New Roman" w:hAnsi="Times New Roman" w:cs="Times New Roman"/>
          <w:sz w:val="28"/>
          <w:szCs w:val="28"/>
        </w:rPr>
        <w:t xml:space="preserve">.В., Шанин А.А., Шевырова Н.И. </w:t>
      </w:r>
      <w:r w:rsidRPr="00F52860">
        <w:rPr>
          <w:rFonts w:ascii="Times New Roman" w:hAnsi="Times New Roman" w:cs="Times New Roman"/>
          <w:sz w:val="28"/>
          <w:szCs w:val="28"/>
        </w:rPr>
        <w:t>Индикаторы социально-экономического раз</w:t>
      </w:r>
      <w:r w:rsidR="00000D0F">
        <w:rPr>
          <w:rFonts w:ascii="Times New Roman" w:hAnsi="Times New Roman" w:cs="Times New Roman"/>
          <w:sz w:val="28"/>
          <w:szCs w:val="28"/>
        </w:rPr>
        <w:t>вития муниципальных образований</w:t>
      </w:r>
      <w:r w:rsidRPr="00F52860">
        <w:rPr>
          <w:rFonts w:ascii="Times New Roman" w:hAnsi="Times New Roman" w:cs="Times New Roman"/>
          <w:sz w:val="28"/>
          <w:szCs w:val="28"/>
        </w:rPr>
        <w:t xml:space="preserve"> .2-е изд., доп. - М.: Фонд «Институт экономики города», 2002.</w:t>
      </w:r>
    </w:p>
    <w:p w14:paraId="00696B2B" w14:textId="7E1D6FA0" w:rsidR="00F52860" w:rsidRPr="00F52860" w:rsidRDefault="00323A16"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Волков В.И. </w:t>
      </w:r>
      <w:r w:rsidR="00F52860" w:rsidRPr="00F52860">
        <w:rPr>
          <w:rFonts w:ascii="Times New Roman" w:hAnsi="Times New Roman" w:cs="Times New Roman"/>
          <w:sz w:val="28"/>
          <w:szCs w:val="28"/>
        </w:rPr>
        <w:t>Опыт государственной экспертизы программ и проек</w:t>
      </w:r>
      <w:r>
        <w:rPr>
          <w:rFonts w:ascii="Times New Roman" w:hAnsi="Times New Roman" w:cs="Times New Roman"/>
          <w:sz w:val="28"/>
          <w:szCs w:val="28"/>
        </w:rPr>
        <w:t>тов на правительственном уровне</w:t>
      </w:r>
      <w:r w:rsidR="00F52860" w:rsidRPr="00F52860">
        <w:rPr>
          <w:rFonts w:ascii="Times New Roman" w:hAnsi="Times New Roman" w:cs="Times New Roman"/>
          <w:sz w:val="28"/>
          <w:szCs w:val="28"/>
        </w:rPr>
        <w:t>// Федеральные и региональные программы России. — М.: ВИНИТИ . — 1995.</w:t>
      </w:r>
    </w:p>
    <w:p w14:paraId="674103B8" w14:textId="14CBBA5A" w:rsidR="00F52860" w:rsidRPr="00F52860" w:rsidRDefault="00323A16"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Волков В.И. </w:t>
      </w:r>
      <w:r w:rsidR="00F52860" w:rsidRPr="00F52860">
        <w:rPr>
          <w:rFonts w:ascii="Times New Roman" w:hAnsi="Times New Roman" w:cs="Times New Roman"/>
          <w:sz w:val="28"/>
          <w:szCs w:val="28"/>
        </w:rPr>
        <w:t>Целевые программы, как инструмент решения крупнейших проблем социально-экономического развития страны и регионов // Великий Волжский путь: Материалы Международной научно-практической конференции. — Казань. — 2003.</w:t>
      </w:r>
    </w:p>
    <w:p w14:paraId="4438A567" w14:textId="5B791BB7" w:rsidR="00F52860" w:rsidRPr="00F52860" w:rsidRDefault="00323A16"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Воронин А.Г. </w:t>
      </w:r>
      <w:r w:rsidR="00F52860" w:rsidRPr="00F52860">
        <w:rPr>
          <w:rFonts w:ascii="Times New Roman" w:hAnsi="Times New Roman" w:cs="Times New Roman"/>
          <w:sz w:val="28"/>
          <w:szCs w:val="28"/>
        </w:rPr>
        <w:t>Муниципальное хозяйство и управление: проблемы теории и практики. Финансы и статистика, 2002.</w:t>
      </w:r>
    </w:p>
    <w:p w14:paraId="4C2E366F" w14:textId="054E7025" w:rsidR="00F52860" w:rsidRPr="00F52860" w:rsidRDefault="00F52860" w:rsidP="00F52860">
      <w:pPr>
        <w:pStyle w:val="a5"/>
        <w:spacing w:line="360" w:lineRule="auto"/>
        <w:rPr>
          <w:rFonts w:ascii="Times New Roman" w:hAnsi="Times New Roman" w:cs="Times New Roman"/>
          <w:sz w:val="28"/>
          <w:szCs w:val="28"/>
        </w:rPr>
      </w:pPr>
      <w:r w:rsidRPr="00F52860">
        <w:rPr>
          <w:rFonts w:ascii="Times New Roman" w:hAnsi="Times New Roman" w:cs="Times New Roman"/>
          <w:sz w:val="28"/>
          <w:szCs w:val="28"/>
        </w:rPr>
        <w:t>7.</w:t>
      </w:r>
      <w:r w:rsidRPr="00F52860">
        <w:rPr>
          <w:rFonts w:ascii="Times New Roman" w:hAnsi="Times New Roman" w:cs="Times New Roman"/>
          <w:sz w:val="28"/>
          <w:szCs w:val="28"/>
        </w:rPr>
        <w:tab/>
        <w:t>Головко И.С., Псарева Т.В. Репина-Гаврикова Е.В., На</w:t>
      </w:r>
      <w:r w:rsidR="00323A16">
        <w:rPr>
          <w:rFonts w:ascii="Times New Roman" w:hAnsi="Times New Roman" w:cs="Times New Roman"/>
          <w:sz w:val="28"/>
          <w:szCs w:val="28"/>
        </w:rPr>
        <w:t xml:space="preserve">заренко И.А. </w:t>
      </w:r>
      <w:r w:rsidRPr="00F52860">
        <w:rPr>
          <w:rFonts w:ascii="Times New Roman" w:hAnsi="Times New Roman" w:cs="Times New Roman"/>
          <w:sz w:val="28"/>
          <w:szCs w:val="28"/>
        </w:rPr>
        <w:t>Комплексные программы социально-экономического развития муниципальных образовани</w:t>
      </w:r>
      <w:r w:rsidR="00323A16">
        <w:rPr>
          <w:rFonts w:ascii="Times New Roman" w:hAnsi="Times New Roman" w:cs="Times New Roman"/>
          <w:sz w:val="28"/>
          <w:szCs w:val="28"/>
        </w:rPr>
        <w:t>й: Опыт, проблемы, рекомендации</w:t>
      </w:r>
      <w:r w:rsidRPr="00F52860">
        <w:rPr>
          <w:rFonts w:ascii="Times New Roman" w:hAnsi="Times New Roman" w:cs="Times New Roman"/>
          <w:sz w:val="28"/>
          <w:szCs w:val="28"/>
        </w:rPr>
        <w:t xml:space="preserve"> </w:t>
      </w:r>
      <w:r w:rsidR="00323A16">
        <w:rPr>
          <w:rFonts w:ascii="Times New Roman" w:hAnsi="Times New Roman" w:cs="Times New Roman"/>
          <w:sz w:val="28"/>
          <w:szCs w:val="28"/>
        </w:rPr>
        <w:t>//П</w:t>
      </w:r>
      <w:r w:rsidRPr="00F52860">
        <w:rPr>
          <w:rFonts w:ascii="Times New Roman" w:hAnsi="Times New Roman" w:cs="Times New Roman"/>
          <w:sz w:val="28"/>
          <w:szCs w:val="28"/>
        </w:rPr>
        <w:t>од общ. Ред. Т.В. Псаревой). - Новосибирск, Сибирь, 2006.</w:t>
      </w:r>
    </w:p>
    <w:p w14:paraId="23EB2E3F" w14:textId="3906FE7C" w:rsidR="00F52860" w:rsidRPr="00F52860" w:rsidRDefault="00000D0F"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Гранберг Г. А. </w:t>
      </w:r>
      <w:r w:rsidR="00F52860" w:rsidRPr="00F52860">
        <w:rPr>
          <w:rFonts w:ascii="Times New Roman" w:hAnsi="Times New Roman" w:cs="Times New Roman"/>
          <w:sz w:val="28"/>
          <w:szCs w:val="28"/>
        </w:rPr>
        <w:t>Региональное развитие: опыт России и Европе</w:t>
      </w:r>
      <w:r>
        <w:rPr>
          <w:rFonts w:ascii="Times New Roman" w:hAnsi="Times New Roman" w:cs="Times New Roman"/>
          <w:sz w:val="28"/>
          <w:szCs w:val="28"/>
        </w:rPr>
        <w:t>йского Союза</w:t>
      </w:r>
      <w:r w:rsidR="00F52860" w:rsidRPr="00F52860">
        <w:rPr>
          <w:rFonts w:ascii="Times New Roman" w:hAnsi="Times New Roman" w:cs="Times New Roman"/>
          <w:sz w:val="28"/>
          <w:szCs w:val="28"/>
        </w:rPr>
        <w:t>,  М.: Экономика, 2000.</w:t>
      </w:r>
    </w:p>
    <w:p w14:paraId="1059EC46" w14:textId="77777777" w:rsidR="00F52860" w:rsidRPr="00F52860" w:rsidRDefault="00F52860" w:rsidP="00F52860">
      <w:pPr>
        <w:pStyle w:val="a5"/>
        <w:spacing w:line="360" w:lineRule="auto"/>
        <w:rPr>
          <w:rFonts w:ascii="Times New Roman" w:hAnsi="Times New Roman" w:cs="Times New Roman"/>
          <w:sz w:val="28"/>
          <w:szCs w:val="28"/>
        </w:rPr>
      </w:pPr>
      <w:r w:rsidRPr="00F52860">
        <w:rPr>
          <w:rFonts w:ascii="Times New Roman" w:hAnsi="Times New Roman" w:cs="Times New Roman"/>
          <w:sz w:val="28"/>
          <w:szCs w:val="28"/>
        </w:rPr>
        <w:t>9.</w:t>
      </w:r>
      <w:r w:rsidRPr="00F52860">
        <w:rPr>
          <w:rFonts w:ascii="Times New Roman" w:hAnsi="Times New Roman" w:cs="Times New Roman"/>
          <w:sz w:val="28"/>
          <w:szCs w:val="28"/>
        </w:rPr>
        <w:tab/>
        <w:t>Кремлев Н., Тутуков А. «Совершенствование системы управления социально-экономическим развитием муниципальных образований субъекта Российской Федерации» // Муниципальная власть №4. 2007.</w:t>
      </w:r>
    </w:p>
    <w:p w14:paraId="64C9F48C" w14:textId="77777777" w:rsidR="00F52860" w:rsidRPr="00F52860" w:rsidRDefault="00F52860" w:rsidP="00F52860">
      <w:pPr>
        <w:pStyle w:val="a5"/>
        <w:spacing w:line="360" w:lineRule="auto"/>
        <w:rPr>
          <w:rFonts w:ascii="Times New Roman" w:hAnsi="Times New Roman" w:cs="Times New Roman"/>
          <w:sz w:val="28"/>
          <w:szCs w:val="28"/>
        </w:rPr>
      </w:pPr>
      <w:r w:rsidRPr="00F52860">
        <w:rPr>
          <w:rFonts w:ascii="Times New Roman" w:hAnsi="Times New Roman" w:cs="Times New Roman"/>
          <w:sz w:val="28"/>
          <w:szCs w:val="28"/>
        </w:rPr>
        <w:t>10.</w:t>
      </w:r>
      <w:r w:rsidRPr="00F52860">
        <w:rPr>
          <w:rFonts w:ascii="Times New Roman" w:hAnsi="Times New Roman" w:cs="Times New Roman"/>
          <w:sz w:val="28"/>
          <w:szCs w:val="28"/>
        </w:rPr>
        <w:tab/>
        <w:t>Материалы информационного сервера по федеральным целевым программам [Электронный ресурс]. Режим доступа: http://www.programs-gov.ru/cgi-bin/index.cgi</w:t>
      </w:r>
    </w:p>
    <w:p w14:paraId="32B784C3" w14:textId="77777777" w:rsidR="00F52860" w:rsidRPr="00F52860" w:rsidRDefault="00F52860" w:rsidP="00F52860">
      <w:pPr>
        <w:pStyle w:val="a5"/>
        <w:spacing w:line="360" w:lineRule="auto"/>
        <w:rPr>
          <w:rFonts w:ascii="Times New Roman" w:hAnsi="Times New Roman" w:cs="Times New Roman"/>
          <w:sz w:val="28"/>
          <w:szCs w:val="28"/>
        </w:rPr>
      </w:pPr>
      <w:r w:rsidRPr="00F52860">
        <w:rPr>
          <w:rFonts w:ascii="Times New Roman" w:hAnsi="Times New Roman" w:cs="Times New Roman"/>
          <w:sz w:val="28"/>
          <w:szCs w:val="28"/>
        </w:rPr>
        <w:t>11.</w:t>
      </w:r>
      <w:r w:rsidRPr="00F52860">
        <w:rPr>
          <w:rFonts w:ascii="Times New Roman" w:hAnsi="Times New Roman" w:cs="Times New Roman"/>
          <w:sz w:val="28"/>
          <w:szCs w:val="28"/>
        </w:rPr>
        <w:tab/>
        <w:t>Миронов В.С. Методика оценки эффективности программно-целевого подхода в управлении экономикой региона // Журнал «Проблемы современной экономики, N 4 (28)», 2008</w:t>
      </w:r>
    </w:p>
    <w:p w14:paraId="456D07E1" w14:textId="2D9AF24A" w:rsidR="00F52860" w:rsidRPr="00F52860" w:rsidRDefault="00000D0F"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 xml:space="preserve">Митерев М.А. </w:t>
      </w:r>
      <w:r w:rsidR="00F52860" w:rsidRPr="00F52860">
        <w:rPr>
          <w:rFonts w:ascii="Times New Roman" w:hAnsi="Times New Roman" w:cs="Times New Roman"/>
          <w:sz w:val="28"/>
          <w:szCs w:val="28"/>
        </w:rPr>
        <w:t xml:space="preserve">Программно-целевые методы планирования как инструмент государственного управления развитием </w:t>
      </w:r>
      <w:r>
        <w:rPr>
          <w:rFonts w:ascii="Times New Roman" w:hAnsi="Times New Roman" w:cs="Times New Roman"/>
          <w:sz w:val="28"/>
          <w:szCs w:val="28"/>
        </w:rPr>
        <w:t xml:space="preserve">социально-экономических систем. </w:t>
      </w:r>
      <w:r w:rsidR="00F52860" w:rsidRPr="00F52860">
        <w:rPr>
          <w:rFonts w:ascii="Times New Roman" w:hAnsi="Times New Roman" w:cs="Times New Roman"/>
          <w:sz w:val="28"/>
          <w:szCs w:val="28"/>
        </w:rPr>
        <w:t>Электронное научное издание «Труды МЭЛИ: электронный журнал»</w:t>
      </w:r>
    </w:p>
    <w:p w14:paraId="1C95DFBE" w14:textId="0C01271E" w:rsidR="00F52860" w:rsidRPr="00000D0F" w:rsidRDefault="00000D0F" w:rsidP="00000D0F">
      <w:pPr>
        <w:pStyle w:val="a5"/>
        <w:spacing w:line="360" w:lineRule="auto"/>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 xml:space="preserve">Нехаев С.А. </w:t>
      </w:r>
      <w:r w:rsidR="00F52860" w:rsidRPr="00F52860">
        <w:rPr>
          <w:rFonts w:ascii="Times New Roman" w:hAnsi="Times New Roman" w:cs="Times New Roman"/>
          <w:sz w:val="28"/>
          <w:szCs w:val="28"/>
        </w:rPr>
        <w:t>Формирование программ социально-экономического развития регионов России в условиях глобализации мирово</w:t>
      </w:r>
      <w:r>
        <w:rPr>
          <w:rFonts w:ascii="Times New Roman" w:hAnsi="Times New Roman" w:cs="Times New Roman"/>
          <w:sz w:val="28"/>
          <w:szCs w:val="28"/>
        </w:rPr>
        <w:t>й экономики //</w:t>
      </w:r>
      <w:r w:rsidR="00F52860" w:rsidRPr="00000D0F">
        <w:rPr>
          <w:rFonts w:ascii="Times New Roman" w:hAnsi="Times New Roman" w:cs="Times New Roman"/>
          <w:sz w:val="28"/>
          <w:szCs w:val="28"/>
          <w:lang w:val="en-US"/>
        </w:rPr>
        <w:t>URL: http ://www. finansy.ru/</w:t>
      </w:r>
      <w:proofErr w:type="spellStart"/>
      <w:r w:rsidR="00F52860" w:rsidRPr="00000D0F">
        <w:rPr>
          <w:rFonts w:ascii="Times New Roman" w:hAnsi="Times New Roman" w:cs="Times New Roman"/>
          <w:sz w:val="28"/>
          <w:szCs w:val="28"/>
          <w:lang w:val="en-US"/>
        </w:rPr>
        <w:t>publ</w:t>
      </w:r>
      <w:proofErr w:type="spellEnd"/>
      <w:r w:rsidR="00F52860" w:rsidRPr="00000D0F">
        <w:rPr>
          <w:rFonts w:ascii="Times New Roman" w:hAnsi="Times New Roman" w:cs="Times New Roman"/>
          <w:sz w:val="28"/>
          <w:szCs w:val="28"/>
          <w:lang w:val="en-US"/>
        </w:rPr>
        <w:t>/tax/003.htm</w:t>
      </w:r>
    </w:p>
    <w:p w14:paraId="3CB5503F" w14:textId="261561E0" w:rsidR="00F52860" w:rsidRPr="00F52860" w:rsidRDefault="00323A16"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sidR="00F52860" w:rsidRPr="00F52860">
        <w:rPr>
          <w:rFonts w:ascii="Times New Roman" w:hAnsi="Times New Roman" w:cs="Times New Roman"/>
          <w:sz w:val="28"/>
          <w:szCs w:val="28"/>
        </w:rPr>
        <w:t>Организация административного мониторинга социальных программ н</w:t>
      </w:r>
      <w:r>
        <w:rPr>
          <w:rFonts w:ascii="Times New Roman" w:hAnsi="Times New Roman" w:cs="Times New Roman"/>
          <w:sz w:val="28"/>
          <w:szCs w:val="28"/>
        </w:rPr>
        <w:t>арегиональном и местном уровнях</w:t>
      </w:r>
      <w:r w:rsidR="00F52860" w:rsidRPr="00F52860">
        <w:rPr>
          <w:rFonts w:ascii="Times New Roman" w:hAnsi="Times New Roman" w:cs="Times New Roman"/>
          <w:sz w:val="28"/>
          <w:szCs w:val="28"/>
        </w:rPr>
        <w:t xml:space="preserve"> </w:t>
      </w:r>
      <w:r>
        <w:rPr>
          <w:rFonts w:ascii="Times New Roman" w:hAnsi="Times New Roman" w:cs="Times New Roman"/>
          <w:sz w:val="28"/>
          <w:szCs w:val="28"/>
        </w:rPr>
        <w:t>/</w:t>
      </w:r>
      <w:r w:rsidR="00F52860" w:rsidRPr="00F52860">
        <w:rPr>
          <w:rFonts w:ascii="Times New Roman" w:hAnsi="Times New Roman" w:cs="Times New Roman"/>
          <w:sz w:val="28"/>
          <w:szCs w:val="28"/>
        </w:rPr>
        <w:t>/ (под ред. A.JI. Александровой)М.: Фонд «Институт экономики города», 2002.</w:t>
      </w:r>
    </w:p>
    <w:p w14:paraId="12D451AA" w14:textId="09E20B8F" w:rsidR="00F52860" w:rsidRPr="00F52860" w:rsidRDefault="00000D0F"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t xml:space="preserve">Поникарова, С. </w:t>
      </w:r>
      <w:r w:rsidR="00F52860" w:rsidRPr="00F52860">
        <w:rPr>
          <w:rFonts w:ascii="Times New Roman" w:hAnsi="Times New Roman" w:cs="Times New Roman"/>
          <w:sz w:val="28"/>
          <w:szCs w:val="28"/>
        </w:rPr>
        <w:t>Факторы выполнимости г</w:t>
      </w:r>
      <w:r>
        <w:rPr>
          <w:rFonts w:ascii="Times New Roman" w:hAnsi="Times New Roman" w:cs="Times New Roman"/>
          <w:sz w:val="28"/>
          <w:szCs w:val="28"/>
        </w:rPr>
        <w:t>осударственных целевых программ</w:t>
      </w:r>
      <w:r w:rsidR="00F52860" w:rsidRPr="00F52860">
        <w:rPr>
          <w:rFonts w:ascii="Times New Roman" w:hAnsi="Times New Roman" w:cs="Times New Roman"/>
          <w:sz w:val="28"/>
          <w:szCs w:val="28"/>
        </w:rPr>
        <w:t xml:space="preserve"> // Экономист. 2006. No 8</w:t>
      </w:r>
    </w:p>
    <w:p w14:paraId="764D92E3" w14:textId="26241391" w:rsidR="00F52860" w:rsidRPr="00F52860" w:rsidRDefault="00000D0F"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r>
      <w:r w:rsidR="00F52860" w:rsidRPr="00F52860">
        <w:rPr>
          <w:rFonts w:ascii="Times New Roman" w:hAnsi="Times New Roman" w:cs="Times New Roman"/>
          <w:sz w:val="28"/>
          <w:szCs w:val="28"/>
        </w:rPr>
        <w:t>Проблем</w:t>
      </w:r>
      <w:r>
        <w:rPr>
          <w:rFonts w:ascii="Times New Roman" w:hAnsi="Times New Roman" w:cs="Times New Roman"/>
          <w:sz w:val="28"/>
          <w:szCs w:val="28"/>
        </w:rPr>
        <w:t>ы планового управления в Китае // П</w:t>
      </w:r>
      <w:r w:rsidR="00F52860" w:rsidRPr="00F52860">
        <w:rPr>
          <w:rFonts w:ascii="Times New Roman" w:hAnsi="Times New Roman" w:cs="Times New Roman"/>
          <w:sz w:val="28"/>
          <w:szCs w:val="28"/>
        </w:rPr>
        <w:t>од ред. Хэ Цзяньчжана и Ван Цзие Перевод с китайского. М.: ПРОГРЕСС, 1989.</w:t>
      </w:r>
    </w:p>
    <w:p w14:paraId="19090E25" w14:textId="2D4A80EE" w:rsidR="00F52860" w:rsidRPr="00F52860" w:rsidRDefault="00000D0F"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 xml:space="preserve">Райзберг Б.А , Лобко А.Г.   </w:t>
      </w:r>
      <w:proofErr w:type="spellStart"/>
      <w:r>
        <w:rPr>
          <w:rFonts w:ascii="Times New Roman" w:hAnsi="Times New Roman" w:cs="Times New Roman"/>
          <w:sz w:val="28"/>
          <w:szCs w:val="28"/>
        </w:rPr>
        <w:t>Программно</w:t>
      </w:r>
      <w:proofErr w:type="spellEnd"/>
      <w:r>
        <w:rPr>
          <w:rFonts w:ascii="Times New Roman" w:hAnsi="Times New Roman" w:cs="Times New Roman"/>
          <w:sz w:val="28"/>
          <w:szCs w:val="28"/>
        </w:rPr>
        <w:t>—</w:t>
      </w:r>
      <w:r w:rsidR="00F52860" w:rsidRPr="00F52860">
        <w:rPr>
          <w:rFonts w:ascii="Times New Roman" w:hAnsi="Times New Roman" w:cs="Times New Roman"/>
          <w:sz w:val="28"/>
          <w:szCs w:val="28"/>
        </w:rPr>
        <w:t>целевое планирование и управление: Учебно</w:t>
      </w:r>
      <w:r>
        <w:rPr>
          <w:rFonts w:ascii="Times New Roman" w:hAnsi="Times New Roman" w:cs="Times New Roman"/>
          <w:sz w:val="28"/>
          <w:szCs w:val="28"/>
        </w:rPr>
        <w:t>е пособие</w:t>
      </w:r>
      <w:r w:rsidR="00F52860" w:rsidRPr="00F52860">
        <w:rPr>
          <w:rFonts w:ascii="Times New Roman" w:hAnsi="Times New Roman" w:cs="Times New Roman"/>
          <w:sz w:val="28"/>
          <w:szCs w:val="28"/>
        </w:rPr>
        <w:t>, Москва: ИНФРА — М, 2002.</w:t>
      </w:r>
    </w:p>
    <w:p w14:paraId="0B7068B4" w14:textId="3A4429B6" w:rsidR="00F52860" w:rsidRPr="00F52860" w:rsidRDefault="00F52860" w:rsidP="00F52860">
      <w:pPr>
        <w:pStyle w:val="a5"/>
        <w:spacing w:line="360" w:lineRule="auto"/>
        <w:rPr>
          <w:rFonts w:ascii="Times New Roman" w:hAnsi="Times New Roman" w:cs="Times New Roman"/>
          <w:sz w:val="28"/>
          <w:szCs w:val="28"/>
        </w:rPr>
      </w:pPr>
      <w:r w:rsidRPr="00F52860">
        <w:rPr>
          <w:rFonts w:ascii="Times New Roman" w:hAnsi="Times New Roman" w:cs="Times New Roman"/>
          <w:sz w:val="28"/>
          <w:szCs w:val="28"/>
        </w:rPr>
        <w:t>20.</w:t>
      </w:r>
      <w:r w:rsidRPr="00F52860">
        <w:rPr>
          <w:rFonts w:ascii="Times New Roman" w:hAnsi="Times New Roman" w:cs="Times New Roman"/>
          <w:sz w:val="28"/>
          <w:szCs w:val="28"/>
        </w:rPr>
        <w:tab/>
        <w:t>Симеонов К., Косте</w:t>
      </w:r>
      <w:r w:rsidR="00000D0F">
        <w:rPr>
          <w:rFonts w:ascii="Times New Roman" w:hAnsi="Times New Roman" w:cs="Times New Roman"/>
          <w:sz w:val="28"/>
          <w:szCs w:val="28"/>
        </w:rPr>
        <w:t xml:space="preserve">в К., Качаунов С., Стефанов Н. </w:t>
      </w:r>
      <w:r w:rsidRPr="00F52860">
        <w:rPr>
          <w:rFonts w:ascii="Times New Roman" w:hAnsi="Times New Roman" w:cs="Times New Roman"/>
          <w:sz w:val="28"/>
          <w:szCs w:val="28"/>
        </w:rPr>
        <w:t>Программно-целевой подход в управлении. Теория и практика:Учебник, - М: "Прогресс", 2009.</w:t>
      </w:r>
    </w:p>
    <w:p w14:paraId="726D6AE6" w14:textId="1CB0234D" w:rsidR="00F52860" w:rsidRPr="00F52860" w:rsidRDefault="00000D0F"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 xml:space="preserve">Стефанин А.Л. </w:t>
      </w:r>
      <w:r w:rsidR="00F52860" w:rsidRPr="00F52860">
        <w:rPr>
          <w:rFonts w:ascii="Times New Roman" w:hAnsi="Times New Roman" w:cs="Times New Roman"/>
          <w:sz w:val="28"/>
          <w:szCs w:val="28"/>
        </w:rPr>
        <w:t>Мировой опыт применения программно-целевого подхода в научно-технической сфере. Информационно-аналитический журнал «Новости науки и технологий» №3 /</w:t>
      </w:r>
      <w:r>
        <w:rPr>
          <w:rFonts w:ascii="Times New Roman" w:hAnsi="Times New Roman" w:cs="Times New Roman"/>
          <w:sz w:val="28"/>
          <w:szCs w:val="28"/>
        </w:rPr>
        <w:t>/</w:t>
      </w:r>
      <w:r w:rsidR="00F52860" w:rsidRPr="00F52860">
        <w:rPr>
          <w:rFonts w:ascii="Times New Roman" w:hAnsi="Times New Roman" w:cs="Times New Roman"/>
          <w:sz w:val="28"/>
          <w:szCs w:val="28"/>
        </w:rPr>
        <w:t xml:space="preserve"> учредитель ГУ «БелИСА». — Минск: ГУ «БелИСА», 2008.</w:t>
      </w:r>
    </w:p>
    <w:p w14:paraId="6AAAEB85" w14:textId="540C09A9" w:rsidR="00F52860" w:rsidRPr="00F52860" w:rsidRDefault="00000D0F"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 xml:space="preserve">Улюкаев, А. В. </w:t>
      </w:r>
      <w:r w:rsidR="00F52860" w:rsidRPr="00F52860">
        <w:rPr>
          <w:rFonts w:ascii="Times New Roman" w:hAnsi="Times New Roman" w:cs="Times New Roman"/>
          <w:sz w:val="28"/>
          <w:szCs w:val="28"/>
        </w:rPr>
        <w:t xml:space="preserve">Проблемы государственной бюджетной </w:t>
      </w:r>
      <w:r>
        <w:rPr>
          <w:rFonts w:ascii="Times New Roman" w:hAnsi="Times New Roman" w:cs="Times New Roman"/>
          <w:sz w:val="28"/>
          <w:szCs w:val="28"/>
        </w:rPr>
        <w:t>политики : науч.-практ. пособие</w:t>
      </w:r>
      <w:r w:rsidR="00F52860" w:rsidRPr="00F52860">
        <w:rPr>
          <w:rFonts w:ascii="Times New Roman" w:hAnsi="Times New Roman" w:cs="Times New Roman"/>
          <w:sz w:val="28"/>
          <w:szCs w:val="28"/>
        </w:rPr>
        <w:t xml:space="preserve"> /</w:t>
      </w:r>
      <w:r>
        <w:rPr>
          <w:rFonts w:ascii="Times New Roman" w:hAnsi="Times New Roman" w:cs="Times New Roman"/>
          <w:sz w:val="28"/>
          <w:szCs w:val="28"/>
        </w:rPr>
        <w:t>/</w:t>
      </w:r>
      <w:r w:rsidR="00F52860" w:rsidRPr="00F52860">
        <w:rPr>
          <w:rFonts w:ascii="Times New Roman" w:hAnsi="Times New Roman" w:cs="Times New Roman"/>
          <w:sz w:val="28"/>
          <w:szCs w:val="28"/>
        </w:rPr>
        <w:t xml:space="preserve"> М. : Дело, 2004.</w:t>
      </w:r>
    </w:p>
    <w:p w14:paraId="3A1A31CC" w14:textId="77777777" w:rsidR="00F52860" w:rsidRPr="00F52860" w:rsidRDefault="00F52860" w:rsidP="00F52860">
      <w:pPr>
        <w:pStyle w:val="a5"/>
        <w:spacing w:line="360" w:lineRule="auto"/>
        <w:rPr>
          <w:rFonts w:ascii="Times New Roman" w:hAnsi="Times New Roman" w:cs="Times New Roman"/>
          <w:sz w:val="28"/>
          <w:szCs w:val="28"/>
        </w:rPr>
      </w:pPr>
      <w:r w:rsidRPr="00F52860">
        <w:rPr>
          <w:rFonts w:ascii="Times New Roman" w:hAnsi="Times New Roman" w:cs="Times New Roman"/>
          <w:sz w:val="28"/>
          <w:szCs w:val="28"/>
        </w:rPr>
        <w:t>23.</w:t>
      </w:r>
      <w:r w:rsidRPr="00F52860">
        <w:rPr>
          <w:rFonts w:ascii="Times New Roman" w:hAnsi="Times New Roman" w:cs="Times New Roman"/>
          <w:sz w:val="28"/>
          <w:szCs w:val="28"/>
        </w:rPr>
        <w:tab/>
        <w:t>Целевые программы развития регионов: рекомендации по совершенствованию разработки, финансирования и реализации./ (сб. науч. тр.отв. ред. д.э.н. Любовный В.Я ., к.г.н. Зайцев И.Ф. , к.э.н. Ушаков А.К. , к.э.н. Пчелинцев Т.А.) / МОНФ-2000.</w:t>
      </w:r>
    </w:p>
    <w:p w14:paraId="19F528D7" w14:textId="362FAB9A" w:rsidR="00F52860" w:rsidRPr="00F52860" w:rsidRDefault="00F52860" w:rsidP="00F52860">
      <w:pPr>
        <w:pStyle w:val="a5"/>
        <w:spacing w:line="360" w:lineRule="auto"/>
        <w:rPr>
          <w:rFonts w:ascii="Times New Roman" w:hAnsi="Times New Roman" w:cs="Times New Roman"/>
          <w:sz w:val="28"/>
          <w:szCs w:val="28"/>
        </w:rPr>
      </w:pPr>
      <w:r w:rsidRPr="00F52860">
        <w:rPr>
          <w:rFonts w:ascii="Times New Roman" w:hAnsi="Times New Roman" w:cs="Times New Roman"/>
          <w:sz w:val="28"/>
          <w:szCs w:val="28"/>
        </w:rPr>
        <w:t>24.</w:t>
      </w:r>
      <w:r w:rsidRPr="00F52860">
        <w:rPr>
          <w:rFonts w:ascii="Times New Roman" w:hAnsi="Times New Roman" w:cs="Times New Roman"/>
          <w:sz w:val="28"/>
          <w:szCs w:val="28"/>
        </w:rPr>
        <w:tab/>
        <w:t>Чернавский,</w:t>
      </w:r>
      <w:r w:rsidR="00000D0F">
        <w:rPr>
          <w:rFonts w:ascii="Times New Roman" w:hAnsi="Times New Roman" w:cs="Times New Roman"/>
          <w:sz w:val="28"/>
          <w:szCs w:val="28"/>
        </w:rPr>
        <w:t xml:space="preserve"> К.П. </w:t>
      </w:r>
      <w:r w:rsidRPr="00F52860">
        <w:rPr>
          <w:rFonts w:ascii="Times New Roman" w:hAnsi="Times New Roman" w:cs="Times New Roman"/>
          <w:sz w:val="28"/>
          <w:szCs w:val="28"/>
        </w:rPr>
        <w:t>Стратегия разв</w:t>
      </w:r>
      <w:r w:rsidR="00000D0F">
        <w:rPr>
          <w:rFonts w:ascii="Times New Roman" w:hAnsi="Times New Roman" w:cs="Times New Roman"/>
          <w:sz w:val="28"/>
          <w:szCs w:val="28"/>
        </w:rPr>
        <w:t>ития ФЦП на период до 2010 года</w:t>
      </w:r>
      <w:r w:rsidRPr="00F52860">
        <w:rPr>
          <w:rFonts w:ascii="Times New Roman" w:hAnsi="Times New Roman" w:cs="Times New Roman"/>
          <w:sz w:val="28"/>
          <w:szCs w:val="28"/>
        </w:rPr>
        <w:t xml:space="preserve"> // Российский экономический журнал, №4. – 2009.</w:t>
      </w:r>
    </w:p>
    <w:p w14:paraId="6D2C8FC0" w14:textId="495BD625" w:rsidR="00F52860" w:rsidRPr="00320AD7" w:rsidRDefault="00000D0F" w:rsidP="00F52860">
      <w:pPr>
        <w:pStyle w:val="a5"/>
        <w:spacing w:line="360" w:lineRule="auto"/>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t xml:space="preserve">Якименко А.А </w:t>
      </w:r>
      <w:r w:rsidR="00F52860" w:rsidRPr="00F52860">
        <w:rPr>
          <w:rFonts w:ascii="Times New Roman" w:hAnsi="Times New Roman" w:cs="Times New Roman"/>
          <w:sz w:val="28"/>
          <w:szCs w:val="28"/>
        </w:rPr>
        <w:t>Разработка системы критериев для рейтинговой оценки региональны</w:t>
      </w:r>
      <w:r>
        <w:rPr>
          <w:rFonts w:ascii="Times New Roman" w:hAnsi="Times New Roman" w:cs="Times New Roman"/>
          <w:sz w:val="28"/>
          <w:szCs w:val="28"/>
        </w:rPr>
        <w:t>х программ развития образования</w:t>
      </w:r>
      <w:r w:rsidR="00F52860" w:rsidRPr="00F52860">
        <w:rPr>
          <w:rFonts w:ascii="Times New Roman" w:hAnsi="Times New Roman" w:cs="Times New Roman"/>
          <w:sz w:val="28"/>
          <w:szCs w:val="28"/>
        </w:rPr>
        <w:t xml:space="preserve"> , М. : АС-Траст, 2009.</w:t>
      </w:r>
    </w:p>
    <w:p w14:paraId="6193BC2C" w14:textId="77777777" w:rsidR="003F0A00" w:rsidRPr="00C568F2" w:rsidRDefault="003F0A00" w:rsidP="001055CD">
      <w:pPr>
        <w:spacing w:line="360" w:lineRule="auto"/>
        <w:ind w:firstLine="709"/>
        <w:rPr>
          <w:rFonts w:ascii="Times New Roman" w:hAnsi="Times New Roman" w:cs="Times New Roman"/>
          <w:sz w:val="28"/>
        </w:rPr>
      </w:pPr>
    </w:p>
    <w:sectPr w:rsidR="003F0A00" w:rsidRPr="00C568F2" w:rsidSect="00FC7C7A">
      <w:headerReference w:type="default" r:id="rId10"/>
      <w:footerReference w:type="even" r:id="rId11"/>
      <w:footerReference w:type="default" r:id="rId12"/>
      <w:headerReference w:type="first" r:id="rId13"/>
      <w:pgSz w:w="11900" w:h="16840"/>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51E8A" w14:textId="77777777" w:rsidR="00323A16" w:rsidRDefault="00323A16">
      <w:pPr>
        <w:spacing w:line="240" w:lineRule="auto"/>
      </w:pPr>
      <w:r>
        <w:separator/>
      </w:r>
    </w:p>
  </w:endnote>
  <w:endnote w:type="continuationSeparator" w:id="0">
    <w:p w14:paraId="7ABBB417" w14:textId="77777777" w:rsidR="00323A16" w:rsidRDefault="00323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00000003" w:usb1="00000000" w:usb2="00000000" w:usb3="00000000" w:csb0="00000001" w:csb1="00000000"/>
  </w:font>
  <w:font w:name="MS Mincho">
    <w:altName w:val="Meiry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2AA96" w14:textId="77777777" w:rsidR="00323A16" w:rsidRDefault="00323A16" w:rsidP="0054435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B66E495" w14:textId="77777777" w:rsidR="00323A16" w:rsidRDefault="00323A16" w:rsidP="00870CBC">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A2F36" w14:textId="77777777" w:rsidR="00323A16" w:rsidRDefault="00323A16" w:rsidP="00FC7C7A">
    <w:pPr>
      <w:pStyle w:val="ac"/>
      <w:framePr w:wrap="around" w:vAnchor="text" w:hAnchor="margin" w:xAlign="right" w:y="1"/>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6D4E6" w14:textId="77777777" w:rsidR="00323A16" w:rsidRDefault="00323A16">
      <w:pPr>
        <w:spacing w:line="240" w:lineRule="auto"/>
      </w:pPr>
      <w:r>
        <w:separator/>
      </w:r>
    </w:p>
  </w:footnote>
  <w:footnote w:type="continuationSeparator" w:id="0">
    <w:p w14:paraId="7208C503" w14:textId="77777777" w:rsidR="00323A16" w:rsidRDefault="00323A16">
      <w:pPr>
        <w:spacing w:line="240" w:lineRule="auto"/>
      </w:pPr>
      <w:r>
        <w:continuationSeparator/>
      </w:r>
    </w:p>
  </w:footnote>
  <w:footnote w:id="1">
    <w:p w14:paraId="12507E20" w14:textId="77777777" w:rsidR="00323A16" w:rsidRDefault="00323A16">
      <w:pPr>
        <w:pStyle w:val="a6"/>
      </w:pPr>
      <w:r>
        <w:rPr>
          <w:rStyle w:val="a8"/>
        </w:rPr>
        <w:footnoteRef/>
      </w:r>
      <w:r>
        <w:t xml:space="preserve"> </w:t>
      </w:r>
      <w:hyperlink r:id="rId1" w:history="1">
        <w:r w:rsidRPr="00117B39">
          <w:rPr>
            <w:rStyle w:val="a9"/>
          </w:rPr>
          <w:t>http://www.rbcdaily.ru/politics/562949979072888</w:t>
        </w:r>
      </w:hyperlink>
      <w:r>
        <w:t xml:space="preserve"> </w:t>
      </w:r>
    </w:p>
  </w:footnote>
  <w:footnote w:id="2">
    <w:p w14:paraId="35035882" w14:textId="77777777" w:rsidR="00323A16" w:rsidRPr="0034481A" w:rsidRDefault="00323A16" w:rsidP="0009284C">
      <w:pPr>
        <w:pStyle w:val="a6"/>
      </w:pPr>
      <w:r>
        <w:rPr>
          <w:rStyle w:val="a8"/>
        </w:rPr>
        <w:footnoteRef/>
      </w:r>
      <w:r w:rsidRPr="0034481A">
        <w:t xml:space="preserve"> </w:t>
      </w:r>
      <w:r w:rsidRPr="00FC7C7A">
        <w:rPr>
          <w:lang w:val="en-US"/>
        </w:rPr>
        <w:t>http</w:t>
      </w:r>
      <w:r w:rsidRPr="0034481A">
        <w:t>://</w:t>
      </w:r>
      <w:r w:rsidRPr="00FC7C7A">
        <w:rPr>
          <w:lang w:val="en-US"/>
        </w:rPr>
        <w:t>www</w:t>
      </w:r>
      <w:r w:rsidRPr="0034481A">
        <w:t>.</w:t>
      </w:r>
      <w:r w:rsidRPr="00FC7C7A">
        <w:rPr>
          <w:lang w:val="en-US"/>
        </w:rPr>
        <w:t>vlc</w:t>
      </w:r>
      <w:r w:rsidRPr="0034481A">
        <w:t>.</w:t>
      </w:r>
      <w:r w:rsidRPr="00FC7C7A">
        <w:rPr>
          <w:lang w:val="en-US"/>
        </w:rPr>
        <w:t>ru</w:t>
      </w:r>
      <w:r w:rsidRPr="0034481A">
        <w:t>/</w:t>
      </w:r>
      <w:r w:rsidRPr="00FC7C7A">
        <w:rPr>
          <w:lang w:val="en-US"/>
        </w:rPr>
        <w:t>docs</w:t>
      </w:r>
      <w:r w:rsidRPr="0034481A">
        <w:t>/</w:t>
      </w:r>
      <w:r w:rsidRPr="00FC7C7A">
        <w:rPr>
          <w:lang w:val="en-US"/>
        </w:rPr>
        <w:t>npa</w:t>
      </w:r>
      <w:r w:rsidRPr="0034481A">
        <w:t>/52673/</w:t>
      </w:r>
    </w:p>
  </w:footnote>
  <w:footnote w:id="3">
    <w:p w14:paraId="5C67469F" w14:textId="77777777" w:rsidR="00323A16" w:rsidRPr="0034481A" w:rsidRDefault="00323A16" w:rsidP="0009284C">
      <w:pPr>
        <w:pStyle w:val="a6"/>
      </w:pPr>
      <w:r>
        <w:rPr>
          <w:rStyle w:val="a8"/>
        </w:rPr>
        <w:footnoteRef/>
      </w:r>
      <w:r w:rsidRPr="0034481A">
        <w:t xml:space="preserve"> </w:t>
      </w:r>
      <w:r w:rsidRPr="00FC7C7A">
        <w:rPr>
          <w:lang w:val="en-US"/>
        </w:rPr>
        <w:t>http</w:t>
      </w:r>
      <w:r w:rsidRPr="0034481A">
        <w:t>://</w:t>
      </w:r>
      <w:r w:rsidRPr="00FC7C7A">
        <w:rPr>
          <w:lang w:val="en-US"/>
        </w:rPr>
        <w:t>www</w:t>
      </w:r>
      <w:r w:rsidRPr="0034481A">
        <w:t>.</w:t>
      </w:r>
      <w:r w:rsidRPr="00FC7C7A">
        <w:rPr>
          <w:lang w:val="en-US"/>
        </w:rPr>
        <w:t>vlc</w:t>
      </w:r>
      <w:r w:rsidRPr="0034481A">
        <w:t>.</w:t>
      </w:r>
      <w:r w:rsidRPr="00FC7C7A">
        <w:rPr>
          <w:lang w:val="en-US"/>
        </w:rPr>
        <w:t>ru</w:t>
      </w:r>
      <w:r w:rsidRPr="0034481A">
        <w:t>/</w:t>
      </w:r>
      <w:r w:rsidRPr="00FC7C7A">
        <w:rPr>
          <w:lang w:val="en-US"/>
        </w:rPr>
        <w:t>docs</w:t>
      </w:r>
      <w:r w:rsidRPr="0034481A">
        <w:t>/</w:t>
      </w:r>
      <w:r w:rsidRPr="00FC7C7A">
        <w:rPr>
          <w:lang w:val="en-US"/>
        </w:rPr>
        <w:t>npa</w:t>
      </w:r>
      <w:r w:rsidRPr="0034481A">
        <w:t>/52673/</w:t>
      </w:r>
    </w:p>
  </w:footnote>
  <w:footnote w:id="4">
    <w:p w14:paraId="010D21F9" w14:textId="77777777" w:rsidR="00323A16" w:rsidRPr="0034481A" w:rsidRDefault="00323A16" w:rsidP="0009284C">
      <w:pPr>
        <w:pStyle w:val="a6"/>
      </w:pPr>
      <w:r>
        <w:rPr>
          <w:rStyle w:val="a8"/>
        </w:rPr>
        <w:footnoteRef/>
      </w:r>
      <w:r w:rsidRPr="0034481A">
        <w:t xml:space="preserve"> </w:t>
      </w:r>
      <w:r w:rsidRPr="00FC7C7A">
        <w:rPr>
          <w:lang w:val="en-US"/>
        </w:rPr>
        <w:t>http</w:t>
      </w:r>
      <w:r w:rsidRPr="0034481A">
        <w:t>://</w:t>
      </w:r>
      <w:r w:rsidRPr="00FC7C7A">
        <w:rPr>
          <w:lang w:val="en-US"/>
        </w:rPr>
        <w:t>www</w:t>
      </w:r>
      <w:r w:rsidRPr="0034481A">
        <w:t>.</w:t>
      </w:r>
      <w:r w:rsidRPr="00FC7C7A">
        <w:rPr>
          <w:lang w:val="en-US"/>
        </w:rPr>
        <w:t>vestnik</w:t>
      </w:r>
      <w:r w:rsidRPr="0034481A">
        <w:t>-</w:t>
      </w:r>
      <w:r w:rsidRPr="00FC7C7A">
        <w:rPr>
          <w:lang w:val="en-US"/>
        </w:rPr>
        <w:t>npi</w:t>
      </w:r>
      <w:r w:rsidRPr="0034481A">
        <w:t>.</w:t>
      </w:r>
      <w:r w:rsidRPr="00FC7C7A">
        <w:rPr>
          <w:lang w:val="en-US"/>
        </w:rPr>
        <w:t>info</w:t>
      </w:r>
      <w:r w:rsidRPr="0034481A">
        <w:t>/</w:t>
      </w:r>
      <w:r w:rsidRPr="00FC7C7A">
        <w:rPr>
          <w:lang w:val="en-US"/>
        </w:rPr>
        <w:t>upload</w:t>
      </w:r>
      <w:r w:rsidRPr="0034481A">
        <w:t>/</w:t>
      </w:r>
      <w:r w:rsidRPr="00FC7C7A">
        <w:rPr>
          <w:lang w:val="en-US"/>
        </w:rPr>
        <w:t>information</w:t>
      </w:r>
      <w:r w:rsidRPr="0034481A">
        <w:t>_</w:t>
      </w:r>
      <w:r w:rsidRPr="00FC7C7A">
        <w:rPr>
          <w:lang w:val="en-US"/>
        </w:rPr>
        <w:t>system</w:t>
      </w:r>
      <w:r w:rsidRPr="0034481A">
        <w:t>_15/1/0/7/</w:t>
      </w:r>
      <w:r w:rsidRPr="00FC7C7A">
        <w:rPr>
          <w:lang w:val="en-US"/>
        </w:rPr>
        <w:t>item</w:t>
      </w:r>
      <w:r w:rsidRPr="0034481A">
        <w:t>_1076/</w:t>
      </w:r>
      <w:r w:rsidRPr="00FC7C7A">
        <w:rPr>
          <w:lang w:val="en-US"/>
        </w:rPr>
        <w:t>information</w:t>
      </w:r>
      <w:r w:rsidRPr="0034481A">
        <w:t>_</w:t>
      </w:r>
      <w:r w:rsidRPr="00FC7C7A">
        <w:rPr>
          <w:lang w:val="en-US"/>
        </w:rPr>
        <w:t>items</w:t>
      </w:r>
      <w:r w:rsidRPr="0034481A">
        <w:t>_</w:t>
      </w:r>
      <w:r w:rsidRPr="00FC7C7A">
        <w:rPr>
          <w:lang w:val="en-US"/>
        </w:rPr>
        <w:t>property</w:t>
      </w:r>
      <w:r w:rsidRPr="0034481A">
        <w:t>_3089.</w:t>
      </w:r>
      <w:r w:rsidRPr="00FC7C7A">
        <w:rPr>
          <w:lang w:val="en-US"/>
        </w:rPr>
        <w:t>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967914"/>
      <w:docPartObj>
        <w:docPartGallery w:val="Page Numbers (Top of Page)"/>
        <w:docPartUnique/>
      </w:docPartObj>
    </w:sdtPr>
    <w:sdtEndPr>
      <w:rPr>
        <w:noProof/>
      </w:rPr>
    </w:sdtEndPr>
    <w:sdtContent>
      <w:p w14:paraId="1D29AAD6" w14:textId="77777777" w:rsidR="00323A16" w:rsidRDefault="00323A16">
        <w:pPr>
          <w:pStyle w:val="aa"/>
          <w:jc w:val="center"/>
        </w:pPr>
        <w:r>
          <w:fldChar w:fldCharType="begin"/>
        </w:r>
        <w:r>
          <w:instrText xml:space="preserve"> PAGE   \* MERGEFORMAT </w:instrText>
        </w:r>
        <w:r>
          <w:fldChar w:fldCharType="separate"/>
        </w:r>
        <w:r w:rsidR="00300043">
          <w:rPr>
            <w:noProof/>
          </w:rPr>
          <w:t>38</w:t>
        </w:r>
        <w:r>
          <w:rPr>
            <w:noProof/>
          </w:rPr>
          <w:fldChar w:fldCharType="end"/>
        </w:r>
      </w:p>
    </w:sdtContent>
  </w:sdt>
  <w:p w14:paraId="628B8EEF" w14:textId="77777777" w:rsidR="00323A16" w:rsidRDefault="00323A16">
    <w:pPr>
      <w:pStyle w:val="a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B2014" w14:textId="77777777" w:rsidR="00323A16" w:rsidRDefault="00323A16">
    <w:pPr>
      <w:pStyle w:val="aa"/>
      <w:jc w:val="center"/>
    </w:pPr>
  </w:p>
  <w:p w14:paraId="39BA83D2" w14:textId="77777777" w:rsidR="00323A16" w:rsidRDefault="00323A16">
    <w:pPr>
      <w:pStyle w:val="a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C49"/>
    <w:multiLevelType w:val="multilevel"/>
    <w:tmpl w:val="AE3269C2"/>
    <w:lvl w:ilvl="0">
      <w:start w:val="1"/>
      <w:numFmt w:val="decimal"/>
      <w:lvlText w:val="%1"/>
      <w:lvlJc w:val="left"/>
      <w:pPr>
        <w:ind w:left="360" w:hanging="360"/>
      </w:pPr>
      <w:rPr>
        <w:rFonts w:hint="default"/>
      </w:rPr>
    </w:lvl>
    <w:lvl w:ilvl="1">
      <w:start w:val="1"/>
      <w:numFmt w:val="decimal"/>
      <w:lvlText w:val="%1.%2"/>
      <w:lvlJc w:val="left"/>
      <w:pPr>
        <w:ind w:left="806" w:hanging="360"/>
      </w:pPr>
      <w:rPr>
        <w:rFonts w:hint="default"/>
        <w:b w:val="0"/>
      </w:rPr>
    </w:lvl>
    <w:lvl w:ilvl="2">
      <w:start w:val="1"/>
      <w:numFmt w:val="decimal"/>
      <w:lvlText w:val="%1.%2.%3"/>
      <w:lvlJc w:val="left"/>
      <w:pPr>
        <w:ind w:left="1612" w:hanging="720"/>
      </w:pPr>
      <w:rPr>
        <w:rFonts w:hint="default"/>
      </w:rPr>
    </w:lvl>
    <w:lvl w:ilvl="3">
      <w:start w:val="1"/>
      <w:numFmt w:val="decimal"/>
      <w:lvlText w:val="%1.%2.%3.%4"/>
      <w:lvlJc w:val="left"/>
      <w:pPr>
        <w:ind w:left="2058" w:hanging="72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310" w:hanging="108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562" w:hanging="1440"/>
      </w:pPr>
      <w:rPr>
        <w:rFonts w:hint="default"/>
      </w:rPr>
    </w:lvl>
    <w:lvl w:ilvl="8">
      <w:start w:val="1"/>
      <w:numFmt w:val="decimal"/>
      <w:lvlText w:val="%1.%2.%3.%4.%5.%6.%7.%8.%9"/>
      <w:lvlJc w:val="left"/>
      <w:pPr>
        <w:ind w:left="5008" w:hanging="1440"/>
      </w:pPr>
      <w:rPr>
        <w:rFonts w:hint="default"/>
      </w:rPr>
    </w:lvl>
  </w:abstractNum>
  <w:abstractNum w:abstractNumId="1">
    <w:nsid w:val="021B7380"/>
    <w:multiLevelType w:val="hybridMultilevel"/>
    <w:tmpl w:val="A198D7C6"/>
    <w:lvl w:ilvl="0" w:tplc="ABA0C6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C40E99"/>
    <w:multiLevelType w:val="hybridMultilevel"/>
    <w:tmpl w:val="1FB8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86ED4"/>
    <w:multiLevelType w:val="hybridMultilevel"/>
    <w:tmpl w:val="4B7A1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4109B"/>
    <w:multiLevelType w:val="hybridMultilevel"/>
    <w:tmpl w:val="5CBAA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EA780D"/>
    <w:multiLevelType w:val="hybridMultilevel"/>
    <w:tmpl w:val="97A66924"/>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6">
    <w:nsid w:val="2C4768CD"/>
    <w:multiLevelType w:val="hybridMultilevel"/>
    <w:tmpl w:val="CD3862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7A7859"/>
    <w:multiLevelType w:val="multilevel"/>
    <w:tmpl w:val="63A8C4A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36F34D00"/>
    <w:multiLevelType w:val="hybridMultilevel"/>
    <w:tmpl w:val="79AE8760"/>
    <w:lvl w:ilvl="0" w:tplc="14B6047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A8055E"/>
    <w:multiLevelType w:val="hybridMultilevel"/>
    <w:tmpl w:val="6AE6932A"/>
    <w:lvl w:ilvl="0" w:tplc="FF3AEA56">
      <w:start w:val="5"/>
      <w:numFmt w:val="bullet"/>
      <w:lvlText w:val="–"/>
      <w:lvlJc w:val="left"/>
      <w:pPr>
        <w:ind w:left="1220" w:hanging="360"/>
      </w:pPr>
      <w:rPr>
        <w:rFonts w:ascii="Times New Roman" w:eastAsia="Arial" w:hAnsi="Times New Roman" w:cs="Times New Roman"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nsid w:val="4073389F"/>
    <w:multiLevelType w:val="hybridMultilevel"/>
    <w:tmpl w:val="EFA2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931BC8"/>
    <w:multiLevelType w:val="multilevel"/>
    <w:tmpl w:val="FCB6783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72D811D9"/>
    <w:multiLevelType w:val="hybridMultilevel"/>
    <w:tmpl w:val="5CBAAE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7"/>
  </w:num>
  <w:num w:numId="3">
    <w:abstractNumId w:val="2"/>
  </w:num>
  <w:num w:numId="4">
    <w:abstractNumId w:val="10"/>
  </w:num>
  <w:num w:numId="5">
    <w:abstractNumId w:val="9"/>
  </w:num>
  <w:num w:numId="6">
    <w:abstractNumId w:val="4"/>
  </w:num>
  <w:num w:numId="7">
    <w:abstractNumId w:val="5"/>
  </w:num>
  <w:num w:numId="8">
    <w:abstractNumId w:val="6"/>
  </w:num>
  <w:num w:numId="9">
    <w:abstractNumId w:val="12"/>
  </w:num>
  <w:num w:numId="10">
    <w:abstractNumId w:val="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0A00"/>
    <w:rsid w:val="00000D0F"/>
    <w:rsid w:val="00022223"/>
    <w:rsid w:val="00051864"/>
    <w:rsid w:val="000557D3"/>
    <w:rsid w:val="0007128E"/>
    <w:rsid w:val="0009284C"/>
    <w:rsid w:val="000A09BE"/>
    <w:rsid w:val="000C5F22"/>
    <w:rsid w:val="000D5477"/>
    <w:rsid w:val="000E2306"/>
    <w:rsid w:val="001001C9"/>
    <w:rsid w:val="001055CD"/>
    <w:rsid w:val="0011053A"/>
    <w:rsid w:val="001171F9"/>
    <w:rsid w:val="00122233"/>
    <w:rsid w:val="00123025"/>
    <w:rsid w:val="001457DE"/>
    <w:rsid w:val="00157617"/>
    <w:rsid w:val="001A34CF"/>
    <w:rsid w:val="001B1342"/>
    <w:rsid w:val="001D52AE"/>
    <w:rsid w:val="001E4822"/>
    <w:rsid w:val="001F201C"/>
    <w:rsid w:val="001F4EDF"/>
    <w:rsid w:val="002105FF"/>
    <w:rsid w:val="0021583D"/>
    <w:rsid w:val="002A74D3"/>
    <w:rsid w:val="002B3969"/>
    <w:rsid w:val="00300043"/>
    <w:rsid w:val="00320AD7"/>
    <w:rsid w:val="00323A16"/>
    <w:rsid w:val="00324780"/>
    <w:rsid w:val="00331845"/>
    <w:rsid w:val="0037025A"/>
    <w:rsid w:val="00387EAB"/>
    <w:rsid w:val="00387EF6"/>
    <w:rsid w:val="003A7F4B"/>
    <w:rsid w:val="003B6722"/>
    <w:rsid w:val="003E488F"/>
    <w:rsid w:val="003F0A00"/>
    <w:rsid w:val="00411E67"/>
    <w:rsid w:val="0041508A"/>
    <w:rsid w:val="00470C10"/>
    <w:rsid w:val="00491167"/>
    <w:rsid w:val="004A487E"/>
    <w:rsid w:val="004D3CB3"/>
    <w:rsid w:val="004E034A"/>
    <w:rsid w:val="00506012"/>
    <w:rsid w:val="00544359"/>
    <w:rsid w:val="005953D2"/>
    <w:rsid w:val="005A4652"/>
    <w:rsid w:val="005B70FC"/>
    <w:rsid w:val="005D75F2"/>
    <w:rsid w:val="00637672"/>
    <w:rsid w:val="0069320E"/>
    <w:rsid w:val="006F1829"/>
    <w:rsid w:val="00725B6A"/>
    <w:rsid w:val="00731A04"/>
    <w:rsid w:val="00752AB5"/>
    <w:rsid w:val="00754237"/>
    <w:rsid w:val="00761DBF"/>
    <w:rsid w:val="00764802"/>
    <w:rsid w:val="007816A7"/>
    <w:rsid w:val="00795619"/>
    <w:rsid w:val="007D66E6"/>
    <w:rsid w:val="00806AF9"/>
    <w:rsid w:val="00812B53"/>
    <w:rsid w:val="00831F54"/>
    <w:rsid w:val="00850A72"/>
    <w:rsid w:val="00870CBC"/>
    <w:rsid w:val="00871616"/>
    <w:rsid w:val="008C780A"/>
    <w:rsid w:val="008D314E"/>
    <w:rsid w:val="008F2133"/>
    <w:rsid w:val="00901AF6"/>
    <w:rsid w:val="00920B11"/>
    <w:rsid w:val="0095149E"/>
    <w:rsid w:val="00957C20"/>
    <w:rsid w:val="00961B8B"/>
    <w:rsid w:val="009641DD"/>
    <w:rsid w:val="009729EA"/>
    <w:rsid w:val="009A7CA2"/>
    <w:rsid w:val="009C515E"/>
    <w:rsid w:val="009C6BCC"/>
    <w:rsid w:val="009C6F33"/>
    <w:rsid w:val="009D6277"/>
    <w:rsid w:val="009E30A1"/>
    <w:rsid w:val="009F62CB"/>
    <w:rsid w:val="00A153AB"/>
    <w:rsid w:val="00A24FF1"/>
    <w:rsid w:val="00A269DE"/>
    <w:rsid w:val="00A569D4"/>
    <w:rsid w:val="00A80C97"/>
    <w:rsid w:val="00A84E3A"/>
    <w:rsid w:val="00AA6125"/>
    <w:rsid w:val="00AB5FC0"/>
    <w:rsid w:val="00AD3E16"/>
    <w:rsid w:val="00B253D4"/>
    <w:rsid w:val="00B371BF"/>
    <w:rsid w:val="00B60ABF"/>
    <w:rsid w:val="00B670FA"/>
    <w:rsid w:val="00B956F1"/>
    <w:rsid w:val="00BB0DA8"/>
    <w:rsid w:val="00BC1B12"/>
    <w:rsid w:val="00BC3865"/>
    <w:rsid w:val="00BE11BD"/>
    <w:rsid w:val="00C04CBA"/>
    <w:rsid w:val="00C36366"/>
    <w:rsid w:val="00C568F2"/>
    <w:rsid w:val="00C711F6"/>
    <w:rsid w:val="00CA44CA"/>
    <w:rsid w:val="00CD4A69"/>
    <w:rsid w:val="00D0055B"/>
    <w:rsid w:val="00D07841"/>
    <w:rsid w:val="00D2547A"/>
    <w:rsid w:val="00DA2822"/>
    <w:rsid w:val="00DA2D29"/>
    <w:rsid w:val="00DA40E1"/>
    <w:rsid w:val="00DD21F7"/>
    <w:rsid w:val="00E2100E"/>
    <w:rsid w:val="00E41751"/>
    <w:rsid w:val="00E81D74"/>
    <w:rsid w:val="00E87F08"/>
    <w:rsid w:val="00E90DC9"/>
    <w:rsid w:val="00EA10AA"/>
    <w:rsid w:val="00EA3AFF"/>
    <w:rsid w:val="00EC4F4D"/>
    <w:rsid w:val="00ED6167"/>
    <w:rsid w:val="00ED7C43"/>
    <w:rsid w:val="00F5236E"/>
    <w:rsid w:val="00F52860"/>
    <w:rsid w:val="00F64D7A"/>
    <w:rsid w:val="00F932CF"/>
    <w:rsid w:val="00FC7C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43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480" w:after="120"/>
      <w:outlineLvl w:val="0"/>
    </w:pPr>
    <w:rPr>
      <w:b/>
      <w:sz w:val="48"/>
    </w:rPr>
  </w:style>
  <w:style w:type="paragraph" w:styleId="2">
    <w:name w:val="heading 2"/>
    <w:basedOn w:val="a"/>
    <w:next w:val="a"/>
    <w:pPr>
      <w:spacing w:before="360" w:after="80"/>
      <w:outlineLvl w:val="1"/>
    </w:pPr>
    <w:rPr>
      <w:b/>
      <w:sz w:val="36"/>
    </w:rPr>
  </w:style>
  <w:style w:type="paragraph" w:styleId="3">
    <w:name w:val="heading 3"/>
    <w:basedOn w:val="a"/>
    <w:next w:val="a"/>
    <w:pPr>
      <w:spacing w:before="280" w:after="80"/>
      <w:outlineLvl w:val="2"/>
    </w:pPr>
    <w:rPr>
      <w:b/>
      <w:sz w:val="28"/>
    </w:rPr>
  </w:style>
  <w:style w:type="paragraph" w:styleId="4">
    <w:name w:val="heading 4"/>
    <w:basedOn w:val="a"/>
    <w:next w:val="a"/>
    <w:pPr>
      <w:spacing w:before="240" w:after="40"/>
      <w:outlineLvl w:val="3"/>
    </w:pPr>
    <w:rPr>
      <w:b/>
      <w:sz w:val="24"/>
    </w:rPr>
  </w:style>
  <w:style w:type="paragraph" w:styleId="5">
    <w:name w:val="heading 5"/>
    <w:basedOn w:val="a"/>
    <w:next w:val="a"/>
    <w:pPr>
      <w:spacing w:before="220" w:after="40"/>
      <w:outlineLvl w:val="4"/>
    </w:pPr>
    <w:rPr>
      <w:b/>
    </w:rPr>
  </w:style>
  <w:style w:type="paragraph" w:styleId="6">
    <w:name w:val="heading 6"/>
    <w:basedOn w:val="a"/>
    <w:next w:val="a"/>
    <w:pPr>
      <w:spacing w:before="200" w:after="40"/>
      <w:outlineLvl w:val="5"/>
    </w:pPr>
    <w:rPr>
      <w:b/>
      <w:sz w:val="20"/>
    </w:rPr>
  </w:style>
  <w:style w:type="paragraph" w:styleId="7">
    <w:name w:val="heading 7"/>
    <w:basedOn w:val="a"/>
    <w:next w:val="a"/>
    <w:link w:val="70"/>
    <w:uiPriority w:val="9"/>
    <w:unhideWhenUsed/>
    <w:qFormat/>
    <w:rsid w:val="0021583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1583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customStyle="1" w:styleId="FR1">
    <w:name w:val="FR1"/>
    <w:rsid w:val="000A09BE"/>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paragraph" w:styleId="20">
    <w:name w:val="Body Text 2"/>
    <w:basedOn w:val="a"/>
    <w:link w:val="21"/>
    <w:rsid w:val="000A09BE"/>
    <w:pPr>
      <w:autoSpaceDE w:val="0"/>
      <w:autoSpaceDN w:val="0"/>
      <w:adjustRightInd w:val="0"/>
      <w:spacing w:before="35" w:line="240" w:lineRule="auto"/>
      <w:ind w:right="278"/>
    </w:pPr>
    <w:rPr>
      <w:rFonts w:ascii="Times New Roman" w:eastAsia="Times New Roman" w:hAnsi="Times New Roman" w:cs="Times New Roman"/>
      <w:color w:val="auto"/>
      <w:sz w:val="24"/>
      <w:szCs w:val="18"/>
    </w:rPr>
  </w:style>
  <w:style w:type="character" w:customStyle="1" w:styleId="21">
    <w:name w:val="Основной текст 2 Знак"/>
    <w:basedOn w:val="a0"/>
    <w:link w:val="20"/>
    <w:rsid w:val="000A09BE"/>
    <w:rPr>
      <w:rFonts w:ascii="Times New Roman" w:eastAsia="Times New Roman" w:hAnsi="Times New Roman" w:cs="Times New Roman"/>
      <w:sz w:val="24"/>
      <w:szCs w:val="18"/>
    </w:rPr>
  </w:style>
  <w:style w:type="paragraph" w:styleId="a5">
    <w:name w:val="List Paragraph"/>
    <w:basedOn w:val="a"/>
    <w:uiPriority w:val="34"/>
    <w:qFormat/>
    <w:rsid w:val="000A09BE"/>
    <w:pPr>
      <w:ind w:left="720"/>
      <w:contextualSpacing/>
    </w:pPr>
  </w:style>
  <w:style w:type="paragraph" w:styleId="a6">
    <w:name w:val="footnote text"/>
    <w:basedOn w:val="a"/>
    <w:link w:val="a7"/>
    <w:uiPriority w:val="99"/>
    <w:unhideWhenUsed/>
    <w:rsid w:val="0037025A"/>
    <w:pPr>
      <w:spacing w:line="240" w:lineRule="auto"/>
    </w:pPr>
    <w:rPr>
      <w:sz w:val="24"/>
      <w:szCs w:val="24"/>
    </w:rPr>
  </w:style>
  <w:style w:type="character" w:customStyle="1" w:styleId="a7">
    <w:name w:val="Текст сноски Знак"/>
    <w:basedOn w:val="a0"/>
    <w:link w:val="a6"/>
    <w:uiPriority w:val="99"/>
    <w:rsid w:val="0037025A"/>
    <w:rPr>
      <w:rFonts w:ascii="Arial" w:eastAsia="Arial" w:hAnsi="Arial" w:cs="Arial"/>
      <w:color w:val="000000"/>
      <w:sz w:val="24"/>
      <w:szCs w:val="24"/>
    </w:rPr>
  </w:style>
  <w:style w:type="character" w:styleId="a8">
    <w:name w:val="footnote reference"/>
    <w:basedOn w:val="a0"/>
    <w:uiPriority w:val="99"/>
    <w:unhideWhenUsed/>
    <w:rsid w:val="0037025A"/>
    <w:rPr>
      <w:vertAlign w:val="superscript"/>
    </w:rPr>
  </w:style>
  <w:style w:type="character" w:styleId="a9">
    <w:name w:val="Hyperlink"/>
    <w:basedOn w:val="a0"/>
    <w:uiPriority w:val="99"/>
    <w:unhideWhenUsed/>
    <w:rsid w:val="00725B6A"/>
    <w:rPr>
      <w:color w:val="0000FF" w:themeColor="hyperlink"/>
      <w:u w:val="single"/>
    </w:rPr>
  </w:style>
  <w:style w:type="paragraph" w:styleId="aa">
    <w:name w:val="header"/>
    <w:basedOn w:val="a"/>
    <w:link w:val="ab"/>
    <w:uiPriority w:val="99"/>
    <w:rsid w:val="00A24FF1"/>
    <w:pPr>
      <w:tabs>
        <w:tab w:val="center" w:pos="4677"/>
        <w:tab w:val="right" w:pos="9355"/>
      </w:tabs>
      <w:spacing w:line="240" w:lineRule="auto"/>
    </w:pPr>
    <w:rPr>
      <w:rFonts w:ascii="Times New Roman" w:eastAsia="Batang" w:hAnsi="Times New Roman" w:cs="Times New Roman"/>
      <w:color w:val="auto"/>
      <w:sz w:val="24"/>
      <w:szCs w:val="24"/>
      <w:lang w:eastAsia="ko-KR"/>
    </w:rPr>
  </w:style>
  <w:style w:type="character" w:customStyle="1" w:styleId="ab">
    <w:name w:val="Верхний колонтитул Знак"/>
    <w:basedOn w:val="a0"/>
    <w:link w:val="aa"/>
    <w:uiPriority w:val="99"/>
    <w:rsid w:val="00A24FF1"/>
    <w:rPr>
      <w:rFonts w:ascii="Times New Roman" w:eastAsia="Batang" w:hAnsi="Times New Roman" w:cs="Times New Roman"/>
      <w:sz w:val="24"/>
      <w:szCs w:val="24"/>
      <w:lang w:eastAsia="ko-KR"/>
    </w:rPr>
  </w:style>
  <w:style w:type="paragraph" w:styleId="ac">
    <w:name w:val="footer"/>
    <w:basedOn w:val="a"/>
    <w:link w:val="ad"/>
    <w:uiPriority w:val="99"/>
    <w:unhideWhenUsed/>
    <w:rsid w:val="00870CBC"/>
    <w:pPr>
      <w:tabs>
        <w:tab w:val="center" w:pos="4677"/>
        <w:tab w:val="right" w:pos="9355"/>
      </w:tabs>
      <w:spacing w:line="240" w:lineRule="auto"/>
    </w:pPr>
  </w:style>
  <w:style w:type="character" w:customStyle="1" w:styleId="ad">
    <w:name w:val="Нижний колонтитул Знак"/>
    <w:basedOn w:val="a0"/>
    <w:link w:val="ac"/>
    <w:uiPriority w:val="99"/>
    <w:rsid w:val="00870CBC"/>
    <w:rPr>
      <w:rFonts w:ascii="Arial" w:eastAsia="Arial" w:hAnsi="Arial" w:cs="Arial"/>
      <w:color w:val="000000"/>
    </w:rPr>
  </w:style>
  <w:style w:type="character" w:styleId="ae">
    <w:name w:val="page number"/>
    <w:basedOn w:val="a0"/>
    <w:uiPriority w:val="99"/>
    <w:semiHidden/>
    <w:unhideWhenUsed/>
    <w:rsid w:val="00870CBC"/>
  </w:style>
  <w:style w:type="character" w:styleId="af">
    <w:name w:val="FollowedHyperlink"/>
    <w:basedOn w:val="a0"/>
    <w:uiPriority w:val="99"/>
    <w:semiHidden/>
    <w:unhideWhenUsed/>
    <w:rsid w:val="009C6BCC"/>
    <w:rPr>
      <w:color w:val="800080" w:themeColor="followedHyperlink"/>
      <w:u w:val="single"/>
    </w:rPr>
  </w:style>
  <w:style w:type="paragraph" w:styleId="af0">
    <w:name w:val="TOC Heading"/>
    <w:basedOn w:val="1"/>
    <w:next w:val="a"/>
    <w:uiPriority w:val="39"/>
    <w:unhideWhenUsed/>
    <w:qFormat/>
    <w:rsid w:val="00FC7C7A"/>
    <w:pPr>
      <w:keepNext/>
      <w:keepLines/>
      <w:spacing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10">
    <w:name w:val="toc 1"/>
    <w:basedOn w:val="a"/>
    <w:next w:val="a"/>
    <w:autoRedefine/>
    <w:uiPriority w:val="39"/>
    <w:unhideWhenUsed/>
    <w:qFormat/>
    <w:rsid w:val="0021583D"/>
    <w:pPr>
      <w:spacing w:before="120"/>
    </w:pPr>
    <w:rPr>
      <w:rFonts w:asciiTheme="minorHAnsi" w:hAnsiTheme="minorHAnsi"/>
      <w:b/>
      <w:sz w:val="24"/>
      <w:szCs w:val="24"/>
    </w:rPr>
  </w:style>
  <w:style w:type="paragraph" w:styleId="af1">
    <w:name w:val="Balloon Text"/>
    <w:basedOn w:val="a"/>
    <w:link w:val="af2"/>
    <w:uiPriority w:val="99"/>
    <w:semiHidden/>
    <w:unhideWhenUsed/>
    <w:rsid w:val="00FC7C7A"/>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C7C7A"/>
    <w:rPr>
      <w:rFonts w:ascii="Tahoma" w:eastAsia="Arial" w:hAnsi="Tahoma" w:cs="Tahoma"/>
      <w:color w:val="000000"/>
      <w:sz w:val="16"/>
      <w:szCs w:val="16"/>
    </w:rPr>
  </w:style>
  <w:style w:type="paragraph" w:styleId="22">
    <w:name w:val="toc 2"/>
    <w:basedOn w:val="a"/>
    <w:next w:val="a"/>
    <w:autoRedefine/>
    <w:uiPriority w:val="39"/>
    <w:unhideWhenUsed/>
    <w:qFormat/>
    <w:rsid w:val="00795619"/>
    <w:pPr>
      <w:ind w:left="220"/>
    </w:pPr>
    <w:rPr>
      <w:rFonts w:asciiTheme="minorHAnsi" w:hAnsiTheme="minorHAnsi"/>
      <w:b/>
    </w:rPr>
  </w:style>
  <w:style w:type="paragraph" w:styleId="30">
    <w:name w:val="toc 3"/>
    <w:basedOn w:val="a"/>
    <w:next w:val="a"/>
    <w:autoRedefine/>
    <w:uiPriority w:val="39"/>
    <w:unhideWhenUsed/>
    <w:qFormat/>
    <w:rsid w:val="00795619"/>
    <w:pPr>
      <w:ind w:left="440"/>
    </w:pPr>
    <w:rPr>
      <w:rFonts w:asciiTheme="minorHAnsi" w:hAnsiTheme="minorHAnsi"/>
    </w:rPr>
  </w:style>
  <w:style w:type="paragraph" w:styleId="40">
    <w:name w:val="toc 4"/>
    <w:basedOn w:val="a"/>
    <w:next w:val="a"/>
    <w:autoRedefine/>
    <w:uiPriority w:val="39"/>
    <w:unhideWhenUsed/>
    <w:rsid w:val="0021583D"/>
    <w:pPr>
      <w:ind w:left="660"/>
    </w:pPr>
    <w:rPr>
      <w:rFonts w:asciiTheme="minorHAnsi" w:hAnsiTheme="minorHAnsi"/>
      <w:sz w:val="20"/>
      <w:szCs w:val="20"/>
    </w:rPr>
  </w:style>
  <w:style w:type="paragraph" w:styleId="50">
    <w:name w:val="toc 5"/>
    <w:basedOn w:val="a"/>
    <w:next w:val="a"/>
    <w:autoRedefine/>
    <w:uiPriority w:val="39"/>
    <w:unhideWhenUsed/>
    <w:rsid w:val="0021583D"/>
    <w:pPr>
      <w:ind w:left="880"/>
    </w:pPr>
    <w:rPr>
      <w:rFonts w:asciiTheme="minorHAnsi" w:hAnsiTheme="minorHAnsi"/>
      <w:sz w:val="20"/>
      <w:szCs w:val="20"/>
    </w:rPr>
  </w:style>
  <w:style w:type="paragraph" w:styleId="60">
    <w:name w:val="toc 6"/>
    <w:basedOn w:val="a"/>
    <w:next w:val="a"/>
    <w:autoRedefine/>
    <w:uiPriority w:val="39"/>
    <w:unhideWhenUsed/>
    <w:rsid w:val="0021583D"/>
    <w:pPr>
      <w:ind w:left="1100"/>
    </w:pPr>
    <w:rPr>
      <w:rFonts w:asciiTheme="minorHAnsi" w:hAnsiTheme="minorHAnsi"/>
      <w:sz w:val="20"/>
      <w:szCs w:val="20"/>
    </w:rPr>
  </w:style>
  <w:style w:type="paragraph" w:styleId="71">
    <w:name w:val="toc 7"/>
    <w:basedOn w:val="a"/>
    <w:next w:val="a"/>
    <w:autoRedefine/>
    <w:uiPriority w:val="39"/>
    <w:unhideWhenUsed/>
    <w:rsid w:val="0021583D"/>
    <w:pPr>
      <w:ind w:left="1320"/>
    </w:pPr>
    <w:rPr>
      <w:rFonts w:asciiTheme="minorHAnsi" w:hAnsiTheme="minorHAnsi"/>
      <w:sz w:val="20"/>
      <w:szCs w:val="20"/>
    </w:rPr>
  </w:style>
  <w:style w:type="paragraph" w:styleId="81">
    <w:name w:val="toc 8"/>
    <w:basedOn w:val="a"/>
    <w:next w:val="a"/>
    <w:autoRedefine/>
    <w:uiPriority w:val="39"/>
    <w:unhideWhenUsed/>
    <w:rsid w:val="0021583D"/>
    <w:pPr>
      <w:ind w:left="1540"/>
    </w:pPr>
    <w:rPr>
      <w:rFonts w:asciiTheme="minorHAnsi" w:hAnsiTheme="minorHAnsi"/>
      <w:sz w:val="20"/>
      <w:szCs w:val="20"/>
    </w:rPr>
  </w:style>
  <w:style w:type="paragraph" w:styleId="9">
    <w:name w:val="toc 9"/>
    <w:basedOn w:val="a"/>
    <w:next w:val="a"/>
    <w:autoRedefine/>
    <w:uiPriority w:val="39"/>
    <w:unhideWhenUsed/>
    <w:rsid w:val="0021583D"/>
    <w:pPr>
      <w:ind w:left="1760"/>
    </w:pPr>
    <w:rPr>
      <w:rFonts w:asciiTheme="minorHAnsi" w:hAnsiTheme="minorHAnsi"/>
      <w:sz w:val="20"/>
      <w:szCs w:val="20"/>
    </w:rPr>
  </w:style>
  <w:style w:type="character" w:customStyle="1" w:styleId="70">
    <w:name w:val="Заголовок 7 Знак"/>
    <w:basedOn w:val="a0"/>
    <w:link w:val="7"/>
    <w:uiPriority w:val="9"/>
    <w:rsid w:val="0021583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1583D"/>
    <w:rPr>
      <w:rFonts w:asciiTheme="majorHAnsi" w:eastAsiaTheme="majorEastAsia" w:hAnsiTheme="majorHAnsi" w:cstheme="majorBidi"/>
      <w:color w:val="404040" w:themeColor="text1" w:themeTint="BF"/>
      <w:sz w:val="20"/>
      <w:szCs w:val="20"/>
    </w:rPr>
  </w:style>
  <w:style w:type="character" w:styleId="af3">
    <w:name w:val="annotation reference"/>
    <w:basedOn w:val="a0"/>
    <w:uiPriority w:val="99"/>
    <w:semiHidden/>
    <w:unhideWhenUsed/>
    <w:rsid w:val="002105FF"/>
    <w:rPr>
      <w:sz w:val="16"/>
      <w:szCs w:val="16"/>
    </w:rPr>
  </w:style>
  <w:style w:type="paragraph" w:styleId="af4">
    <w:name w:val="annotation text"/>
    <w:basedOn w:val="a"/>
    <w:link w:val="af5"/>
    <w:uiPriority w:val="99"/>
    <w:semiHidden/>
    <w:unhideWhenUsed/>
    <w:rsid w:val="002105FF"/>
    <w:pPr>
      <w:spacing w:line="240" w:lineRule="auto"/>
    </w:pPr>
    <w:rPr>
      <w:rFonts w:ascii="Cambria" w:eastAsia="MS Mincho" w:hAnsi="Cambria" w:cs="Times New Roman"/>
      <w:color w:val="auto"/>
      <w:sz w:val="20"/>
      <w:szCs w:val="20"/>
    </w:rPr>
  </w:style>
  <w:style w:type="character" w:customStyle="1" w:styleId="af5">
    <w:name w:val="Текст комментария Знак"/>
    <w:basedOn w:val="a0"/>
    <w:link w:val="af4"/>
    <w:uiPriority w:val="99"/>
    <w:semiHidden/>
    <w:rsid w:val="002105FF"/>
    <w:rPr>
      <w:rFonts w:ascii="Cambria" w:eastAsia="MS Mincho" w:hAnsi="Cambria"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pPr>
    <w:rPr>
      <w:rFonts w:ascii="Arial" w:eastAsia="Arial" w:hAnsi="Arial" w:cs="Arial"/>
      <w:color w:val="000000"/>
    </w:rPr>
  </w:style>
  <w:style w:type="paragraph" w:styleId="1">
    <w:name w:val="heading 1"/>
    <w:basedOn w:val="a"/>
    <w:next w:val="a"/>
    <w:pPr>
      <w:spacing w:before="480" w:after="120"/>
      <w:outlineLvl w:val="0"/>
    </w:pPr>
    <w:rPr>
      <w:b/>
      <w:sz w:val="48"/>
    </w:rPr>
  </w:style>
  <w:style w:type="paragraph" w:styleId="2">
    <w:name w:val="heading 2"/>
    <w:basedOn w:val="a"/>
    <w:next w:val="a"/>
    <w:pPr>
      <w:spacing w:before="360" w:after="80"/>
      <w:outlineLvl w:val="1"/>
    </w:pPr>
    <w:rPr>
      <w:b/>
      <w:sz w:val="36"/>
    </w:rPr>
  </w:style>
  <w:style w:type="paragraph" w:styleId="3">
    <w:name w:val="heading 3"/>
    <w:basedOn w:val="a"/>
    <w:next w:val="a"/>
    <w:pPr>
      <w:spacing w:before="280" w:after="80"/>
      <w:outlineLvl w:val="2"/>
    </w:pPr>
    <w:rPr>
      <w:b/>
      <w:sz w:val="28"/>
    </w:rPr>
  </w:style>
  <w:style w:type="paragraph" w:styleId="4">
    <w:name w:val="heading 4"/>
    <w:basedOn w:val="a"/>
    <w:next w:val="a"/>
    <w:pPr>
      <w:spacing w:before="240" w:after="40"/>
      <w:outlineLvl w:val="3"/>
    </w:pPr>
    <w:rPr>
      <w:b/>
      <w:sz w:val="24"/>
    </w:rPr>
  </w:style>
  <w:style w:type="paragraph" w:styleId="5">
    <w:name w:val="heading 5"/>
    <w:basedOn w:val="a"/>
    <w:next w:val="a"/>
    <w:pPr>
      <w:spacing w:before="220" w:after="40"/>
      <w:outlineLvl w:val="4"/>
    </w:pPr>
    <w:rPr>
      <w:b/>
    </w:rPr>
  </w:style>
  <w:style w:type="paragraph" w:styleId="6">
    <w:name w:val="heading 6"/>
    <w:basedOn w:val="a"/>
    <w:next w:val="a"/>
    <w:pPr>
      <w:spacing w:before="200" w:after="40"/>
      <w:outlineLvl w:val="5"/>
    </w:pPr>
    <w:rPr>
      <w:b/>
      <w:sz w:val="20"/>
    </w:rPr>
  </w:style>
  <w:style w:type="paragraph" w:styleId="7">
    <w:name w:val="heading 7"/>
    <w:basedOn w:val="a"/>
    <w:next w:val="a"/>
    <w:link w:val="70"/>
    <w:uiPriority w:val="9"/>
    <w:unhideWhenUsed/>
    <w:qFormat/>
    <w:rsid w:val="0021583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1583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spacing w:before="480" w:after="120"/>
    </w:pPr>
    <w:rPr>
      <w:b/>
      <w:sz w:val="72"/>
    </w:rPr>
  </w:style>
  <w:style w:type="paragraph" w:styleId="a4">
    <w:name w:val="Subtitle"/>
    <w:basedOn w:val="a"/>
    <w:next w:val="a"/>
    <w:pPr>
      <w:spacing w:before="360" w:after="80"/>
    </w:pPr>
    <w:rPr>
      <w:rFonts w:ascii="Georgia" w:eastAsia="Georgia" w:hAnsi="Georgia" w:cs="Georgia"/>
      <w:i/>
      <w:color w:val="666666"/>
      <w:sz w:val="48"/>
    </w:rPr>
  </w:style>
  <w:style w:type="paragraph" w:customStyle="1" w:styleId="FR1">
    <w:name w:val="FR1"/>
    <w:rsid w:val="000A09BE"/>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paragraph" w:styleId="20">
    <w:name w:val="Body Text 2"/>
    <w:basedOn w:val="a"/>
    <w:link w:val="21"/>
    <w:rsid w:val="000A09BE"/>
    <w:pPr>
      <w:autoSpaceDE w:val="0"/>
      <w:autoSpaceDN w:val="0"/>
      <w:adjustRightInd w:val="0"/>
      <w:spacing w:before="35" w:line="240" w:lineRule="auto"/>
      <w:ind w:right="278"/>
    </w:pPr>
    <w:rPr>
      <w:rFonts w:ascii="Times New Roman" w:eastAsia="Times New Roman" w:hAnsi="Times New Roman" w:cs="Times New Roman"/>
      <w:color w:val="auto"/>
      <w:sz w:val="24"/>
      <w:szCs w:val="18"/>
    </w:rPr>
  </w:style>
  <w:style w:type="character" w:customStyle="1" w:styleId="21">
    <w:name w:val="Основной текст 2 Знак"/>
    <w:basedOn w:val="a0"/>
    <w:link w:val="20"/>
    <w:rsid w:val="000A09BE"/>
    <w:rPr>
      <w:rFonts w:ascii="Times New Roman" w:eastAsia="Times New Roman" w:hAnsi="Times New Roman" w:cs="Times New Roman"/>
      <w:sz w:val="24"/>
      <w:szCs w:val="18"/>
    </w:rPr>
  </w:style>
  <w:style w:type="paragraph" w:styleId="a5">
    <w:name w:val="List Paragraph"/>
    <w:basedOn w:val="a"/>
    <w:uiPriority w:val="34"/>
    <w:qFormat/>
    <w:rsid w:val="000A09BE"/>
    <w:pPr>
      <w:ind w:left="720"/>
      <w:contextualSpacing/>
    </w:pPr>
  </w:style>
  <w:style w:type="paragraph" w:styleId="a6">
    <w:name w:val="footnote text"/>
    <w:basedOn w:val="a"/>
    <w:link w:val="a7"/>
    <w:uiPriority w:val="99"/>
    <w:unhideWhenUsed/>
    <w:rsid w:val="0037025A"/>
    <w:pPr>
      <w:spacing w:line="240" w:lineRule="auto"/>
    </w:pPr>
    <w:rPr>
      <w:sz w:val="24"/>
      <w:szCs w:val="24"/>
    </w:rPr>
  </w:style>
  <w:style w:type="character" w:customStyle="1" w:styleId="a7">
    <w:name w:val="Текст сноски Знак"/>
    <w:basedOn w:val="a0"/>
    <w:link w:val="a6"/>
    <w:uiPriority w:val="99"/>
    <w:rsid w:val="0037025A"/>
    <w:rPr>
      <w:rFonts w:ascii="Arial" w:eastAsia="Arial" w:hAnsi="Arial" w:cs="Arial"/>
      <w:color w:val="000000"/>
      <w:sz w:val="24"/>
      <w:szCs w:val="24"/>
    </w:rPr>
  </w:style>
  <w:style w:type="character" w:styleId="a8">
    <w:name w:val="footnote reference"/>
    <w:basedOn w:val="a0"/>
    <w:uiPriority w:val="99"/>
    <w:unhideWhenUsed/>
    <w:rsid w:val="0037025A"/>
    <w:rPr>
      <w:vertAlign w:val="superscript"/>
    </w:rPr>
  </w:style>
  <w:style w:type="character" w:styleId="a9">
    <w:name w:val="Hyperlink"/>
    <w:basedOn w:val="a0"/>
    <w:uiPriority w:val="99"/>
    <w:unhideWhenUsed/>
    <w:rsid w:val="00725B6A"/>
    <w:rPr>
      <w:color w:val="0000FF" w:themeColor="hyperlink"/>
      <w:u w:val="single"/>
    </w:rPr>
  </w:style>
  <w:style w:type="paragraph" w:styleId="aa">
    <w:name w:val="header"/>
    <w:basedOn w:val="a"/>
    <w:link w:val="ab"/>
    <w:uiPriority w:val="99"/>
    <w:rsid w:val="00A24FF1"/>
    <w:pPr>
      <w:tabs>
        <w:tab w:val="center" w:pos="4677"/>
        <w:tab w:val="right" w:pos="9355"/>
      </w:tabs>
      <w:spacing w:line="240" w:lineRule="auto"/>
    </w:pPr>
    <w:rPr>
      <w:rFonts w:ascii="Times New Roman" w:eastAsia="Batang" w:hAnsi="Times New Roman" w:cs="Times New Roman"/>
      <w:color w:val="auto"/>
      <w:sz w:val="24"/>
      <w:szCs w:val="24"/>
      <w:lang w:eastAsia="ko-KR"/>
    </w:rPr>
  </w:style>
  <w:style w:type="character" w:customStyle="1" w:styleId="ab">
    <w:name w:val="Верхний колонтитул Знак"/>
    <w:basedOn w:val="a0"/>
    <w:link w:val="aa"/>
    <w:uiPriority w:val="99"/>
    <w:rsid w:val="00A24FF1"/>
    <w:rPr>
      <w:rFonts w:ascii="Times New Roman" w:eastAsia="Batang" w:hAnsi="Times New Roman" w:cs="Times New Roman"/>
      <w:sz w:val="24"/>
      <w:szCs w:val="24"/>
      <w:lang w:eastAsia="ko-KR"/>
    </w:rPr>
  </w:style>
  <w:style w:type="paragraph" w:styleId="ac">
    <w:name w:val="footer"/>
    <w:basedOn w:val="a"/>
    <w:link w:val="ad"/>
    <w:uiPriority w:val="99"/>
    <w:unhideWhenUsed/>
    <w:rsid w:val="00870CBC"/>
    <w:pPr>
      <w:tabs>
        <w:tab w:val="center" w:pos="4677"/>
        <w:tab w:val="right" w:pos="9355"/>
      </w:tabs>
      <w:spacing w:line="240" w:lineRule="auto"/>
    </w:pPr>
  </w:style>
  <w:style w:type="character" w:customStyle="1" w:styleId="ad">
    <w:name w:val="Нижний колонтитул Знак"/>
    <w:basedOn w:val="a0"/>
    <w:link w:val="ac"/>
    <w:uiPriority w:val="99"/>
    <w:rsid w:val="00870CBC"/>
    <w:rPr>
      <w:rFonts w:ascii="Arial" w:eastAsia="Arial" w:hAnsi="Arial" w:cs="Arial"/>
      <w:color w:val="000000"/>
    </w:rPr>
  </w:style>
  <w:style w:type="character" w:styleId="ae">
    <w:name w:val="page number"/>
    <w:basedOn w:val="a0"/>
    <w:uiPriority w:val="99"/>
    <w:semiHidden/>
    <w:unhideWhenUsed/>
    <w:rsid w:val="00870CBC"/>
  </w:style>
  <w:style w:type="character" w:styleId="af">
    <w:name w:val="FollowedHyperlink"/>
    <w:basedOn w:val="a0"/>
    <w:uiPriority w:val="99"/>
    <w:semiHidden/>
    <w:unhideWhenUsed/>
    <w:rsid w:val="009C6BCC"/>
    <w:rPr>
      <w:color w:val="800080" w:themeColor="followedHyperlink"/>
      <w:u w:val="single"/>
    </w:rPr>
  </w:style>
  <w:style w:type="paragraph" w:styleId="af0">
    <w:name w:val="TOC Heading"/>
    <w:basedOn w:val="1"/>
    <w:next w:val="a"/>
    <w:uiPriority w:val="39"/>
    <w:unhideWhenUsed/>
    <w:qFormat/>
    <w:rsid w:val="00FC7C7A"/>
    <w:pPr>
      <w:keepNext/>
      <w:keepLines/>
      <w:spacing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10">
    <w:name w:val="toc 1"/>
    <w:basedOn w:val="a"/>
    <w:next w:val="a"/>
    <w:autoRedefine/>
    <w:uiPriority w:val="39"/>
    <w:unhideWhenUsed/>
    <w:qFormat/>
    <w:rsid w:val="0021583D"/>
    <w:pPr>
      <w:spacing w:before="120"/>
    </w:pPr>
    <w:rPr>
      <w:rFonts w:asciiTheme="minorHAnsi" w:hAnsiTheme="minorHAnsi"/>
      <w:b/>
      <w:sz w:val="24"/>
      <w:szCs w:val="24"/>
    </w:rPr>
  </w:style>
  <w:style w:type="paragraph" w:styleId="af1">
    <w:name w:val="Balloon Text"/>
    <w:basedOn w:val="a"/>
    <w:link w:val="af2"/>
    <w:uiPriority w:val="99"/>
    <w:semiHidden/>
    <w:unhideWhenUsed/>
    <w:rsid w:val="00FC7C7A"/>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C7C7A"/>
    <w:rPr>
      <w:rFonts w:ascii="Tahoma" w:eastAsia="Arial" w:hAnsi="Tahoma" w:cs="Tahoma"/>
      <w:color w:val="000000"/>
      <w:sz w:val="16"/>
      <w:szCs w:val="16"/>
    </w:rPr>
  </w:style>
  <w:style w:type="paragraph" w:styleId="22">
    <w:name w:val="toc 2"/>
    <w:basedOn w:val="a"/>
    <w:next w:val="a"/>
    <w:autoRedefine/>
    <w:uiPriority w:val="39"/>
    <w:unhideWhenUsed/>
    <w:qFormat/>
    <w:rsid w:val="00795619"/>
    <w:pPr>
      <w:ind w:left="220"/>
    </w:pPr>
    <w:rPr>
      <w:rFonts w:asciiTheme="minorHAnsi" w:hAnsiTheme="minorHAnsi"/>
      <w:b/>
    </w:rPr>
  </w:style>
  <w:style w:type="paragraph" w:styleId="30">
    <w:name w:val="toc 3"/>
    <w:basedOn w:val="a"/>
    <w:next w:val="a"/>
    <w:autoRedefine/>
    <w:uiPriority w:val="39"/>
    <w:unhideWhenUsed/>
    <w:qFormat/>
    <w:rsid w:val="00795619"/>
    <w:pPr>
      <w:ind w:left="440"/>
    </w:pPr>
    <w:rPr>
      <w:rFonts w:asciiTheme="minorHAnsi" w:hAnsiTheme="minorHAnsi"/>
    </w:rPr>
  </w:style>
  <w:style w:type="paragraph" w:styleId="40">
    <w:name w:val="toc 4"/>
    <w:basedOn w:val="a"/>
    <w:next w:val="a"/>
    <w:autoRedefine/>
    <w:uiPriority w:val="39"/>
    <w:unhideWhenUsed/>
    <w:rsid w:val="0021583D"/>
    <w:pPr>
      <w:ind w:left="660"/>
    </w:pPr>
    <w:rPr>
      <w:rFonts w:asciiTheme="minorHAnsi" w:hAnsiTheme="minorHAnsi"/>
      <w:sz w:val="20"/>
      <w:szCs w:val="20"/>
    </w:rPr>
  </w:style>
  <w:style w:type="paragraph" w:styleId="50">
    <w:name w:val="toc 5"/>
    <w:basedOn w:val="a"/>
    <w:next w:val="a"/>
    <w:autoRedefine/>
    <w:uiPriority w:val="39"/>
    <w:unhideWhenUsed/>
    <w:rsid w:val="0021583D"/>
    <w:pPr>
      <w:ind w:left="880"/>
    </w:pPr>
    <w:rPr>
      <w:rFonts w:asciiTheme="minorHAnsi" w:hAnsiTheme="minorHAnsi"/>
      <w:sz w:val="20"/>
      <w:szCs w:val="20"/>
    </w:rPr>
  </w:style>
  <w:style w:type="paragraph" w:styleId="60">
    <w:name w:val="toc 6"/>
    <w:basedOn w:val="a"/>
    <w:next w:val="a"/>
    <w:autoRedefine/>
    <w:uiPriority w:val="39"/>
    <w:unhideWhenUsed/>
    <w:rsid w:val="0021583D"/>
    <w:pPr>
      <w:ind w:left="1100"/>
    </w:pPr>
    <w:rPr>
      <w:rFonts w:asciiTheme="minorHAnsi" w:hAnsiTheme="minorHAnsi"/>
      <w:sz w:val="20"/>
      <w:szCs w:val="20"/>
    </w:rPr>
  </w:style>
  <w:style w:type="paragraph" w:styleId="71">
    <w:name w:val="toc 7"/>
    <w:basedOn w:val="a"/>
    <w:next w:val="a"/>
    <w:autoRedefine/>
    <w:uiPriority w:val="39"/>
    <w:unhideWhenUsed/>
    <w:rsid w:val="0021583D"/>
    <w:pPr>
      <w:ind w:left="1320"/>
    </w:pPr>
    <w:rPr>
      <w:rFonts w:asciiTheme="minorHAnsi" w:hAnsiTheme="minorHAnsi"/>
      <w:sz w:val="20"/>
      <w:szCs w:val="20"/>
    </w:rPr>
  </w:style>
  <w:style w:type="paragraph" w:styleId="81">
    <w:name w:val="toc 8"/>
    <w:basedOn w:val="a"/>
    <w:next w:val="a"/>
    <w:autoRedefine/>
    <w:uiPriority w:val="39"/>
    <w:unhideWhenUsed/>
    <w:rsid w:val="0021583D"/>
    <w:pPr>
      <w:ind w:left="1540"/>
    </w:pPr>
    <w:rPr>
      <w:rFonts w:asciiTheme="minorHAnsi" w:hAnsiTheme="minorHAnsi"/>
      <w:sz w:val="20"/>
      <w:szCs w:val="20"/>
    </w:rPr>
  </w:style>
  <w:style w:type="paragraph" w:styleId="9">
    <w:name w:val="toc 9"/>
    <w:basedOn w:val="a"/>
    <w:next w:val="a"/>
    <w:autoRedefine/>
    <w:uiPriority w:val="39"/>
    <w:unhideWhenUsed/>
    <w:rsid w:val="0021583D"/>
    <w:pPr>
      <w:ind w:left="1760"/>
    </w:pPr>
    <w:rPr>
      <w:rFonts w:asciiTheme="minorHAnsi" w:hAnsiTheme="minorHAnsi"/>
      <w:sz w:val="20"/>
      <w:szCs w:val="20"/>
    </w:rPr>
  </w:style>
  <w:style w:type="character" w:customStyle="1" w:styleId="70">
    <w:name w:val="Заголовок 7 Знак"/>
    <w:basedOn w:val="a0"/>
    <w:link w:val="7"/>
    <w:uiPriority w:val="9"/>
    <w:rsid w:val="0021583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1583D"/>
    <w:rPr>
      <w:rFonts w:asciiTheme="majorHAnsi" w:eastAsiaTheme="majorEastAsia" w:hAnsiTheme="majorHAnsi" w:cstheme="majorBidi"/>
      <w:color w:val="404040" w:themeColor="text1" w:themeTint="BF"/>
      <w:sz w:val="20"/>
      <w:szCs w:val="20"/>
    </w:rPr>
  </w:style>
  <w:style w:type="character" w:styleId="af3">
    <w:name w:val="annotation reference"/>
    <w:basedOn w:val="a0"/>
    <w:uiPriority w:val="99"/>
    <w:semiHidden/>
    <w:unhideWhenUsed/>
    <w:rsid w:val="002105FF"/>
    <w:rPr>
      <w:sz w:val="16"/>
      <w:szCs w:val="16"/>
    </w:rPr>
  </w:style>
  <w:style w:type="paragraph" w:styleId="af4">
    <w:name w:val="annotation text"/>
    <w:basedOn w:val="a"/>
    <w:link w:val="af5"/>
    <w:uiPriority w:val="99"/>
    <w:semiHidden/>
    <w:unhideWhenUsed/>
    <w:rsid w:val="002105FF"/>
    <w:pPr>
      <w:spacing w:line="240" w:lineRule="auto"/>
    </w:pPr>
    <w:rPr>
      <w:rFonts w:ascii="Cambria" w:eastAsia="MS Mincho" w:hAnsi="Cambria" w:cs="Times New Roman"/>
      <w:color w:val="auto"/>
      <w:sz w:val="20"/>
      <w:szCs w:val="20"/>
    </w:rPr>
  </w:style>
  <w:style w:type="character" w:customStyle="1" w:styleId="af5">
    <w:name w:val="Текст комментария Знак"/>
    <w:basedOn w:val="a0"/>
    <w:link w:val="af4"/>
    <w:uiPriority w:val="99"/>
    <w:semiHidden/>
    <w:rsid w:val="002105FF"/>
    <w:rPr>
      <w:rFonts w:ascii="Cambria" w:eastAsia="MS Mincho"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6306">
      <w:bodyDiv w:val="1"/>
      <w:marLeft w:val="0"/>
      <w:marRight w:val="0"/>
      <w:marTop w:val="0"/>
      <w:marBottom w:val="0"/>
      <w:divBdr>
        <w:top w:val="none" w:sz="0" w:space="0" w:color="auto"/>
        <w:left w:val="none" w:sz="0" w:space="0" w:color="auto"/>
        <w:bottom w:val="none" w:sz="0" w:space="0" w:color="auto"/>
        <w:right w:val="none" w:sz="0" w:space="0" w:color="auto"/>
      </w:divBdr>
    </w:div>
    <w:div w:id="4409509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ru.wikipedia.org/wiki/Program_rating_assessment_tool" TargetMode="Externa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rbcdaily.ru/politics/5629499790728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131F-9901-DB44-967B-BF32232BA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12648</Words>
  <Characters>72099</Characters>
  <Application>Microsoft Macintosh Word</Application>
  <DocSecurity>0</DocSecurity>
  <Lines>600</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Глава Первая Амбросов.docx.docx</vt:lpstr>
      <vt:lpstr>Глава Первая Амбросов.docx.docx</vt:lpstr>
    </vt:vector>
  </TitlesOfParts>
  <Company/>
  <LinksUpToDate>false</LinksUpToDate>
  <CharactersWithSpaces>84578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Первая Амбросов.docx.docx</dc:title>
  <dc:creator>Анастасия</dc:creator>
  <cp:lastModifiedBy>Nikolay Ambrosov</cp:lastModifiedBy>
  <cp:revision>4</cp:revision>
  <cp:lastPrinted>2013-06-02T13:24:00Z</cp:lastPrinted>
  <dcterms:created xsi:type="dcterms:W3CDTF">2013-06-04T12:50:00Z</dcterms:created>
  <dcterms:modified xsi:type="dcterms:W3CDTF">2013-06-05T08:22:00Z</dcterms:modified>
</cp:coreProperties>
</file>